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1398" w:rsidR="00041398" w:rsidP="00041398" w:rsidRDefault="00805A8E" w14:paraId="65304519" w14:textId="76892A93">
      <w:pPr>
        <w:spacing w:line="360" w:lineRule="auto"/>
        <w:jc w:val="center"/>
        <w:rPr>
          <w:b w:val="1"/>
          <w:bCs w:val="1"/>
          <w:sz w:val="28"/>
          <w:szCs w:val="28"/>
        </w:rPr>
      </w:pPr>
      <w:r w:rsidRPr="60FDB652" w:rsidR="331FE143">
        <w:rPr>
          <w:b w:val="1"/>
          <w:bCs w:val="1"/>
          <w:sz w:val="28"/>
          <w:szCs w:val="28"/>
        </w:rPr>
        <w:t>Dalības noteikumi</w:t>
      </w:r>
      <w:r w:rsidRPr="60FDB652" w:rsidR="7B947D22">
        <w:rPr>
          <w:b w:val="1"/>
          <w:bCs w:val="1"/>
          <w:sz w:val="28"/>
          <w:szCs w:val="28"/>
        </w:rPr>
        <w:t xml:space="preserve"> </w:t>
      </w:r>
      <w:r w:rsidRPr="60FDB652" w:rsidR="4CCAD0FA">
        <w:rPr>
          <w:b w:val="1"/>
          <w:bCs w:val="1"/>
          <w:sz w:val="28"/>
          <w:szCs w:val="28"/>
        </w:rPr>
        <w:t>"Mārupes novadam 5 – no sirds līdz horizontam"</w:t>
      </w:r>
      <w:r w:rsidRPr="60FDB652" w:rsidR="763487E0">
        <w:rPr>
          <w:b w:val="1"/>
          <w:bCs w:val="1"/>
          <w:sz w:val="28"/>
          <w:szCs w:val="28"/>
        </w:rPr>
        <w:t xml:space="preserve"> tirdzi</w:t>
      </w:r>
      <w:r w:rsidRPr="60FDB652" w:rsidR="49B38E1F">
        <w:rPr>
          <w:b w:val="1"/>
          <w:bCs w:val="1"/>
          <w:sz w:val="28"/>
          <w:szCs w:val="28"/>
        </w:rPr>
        <w:t>ņā</w:t>
      </w:r>
    </w:p>
    <w:p w:rsidRPr="003E496C" w:rsidR="006C4044" w:rsidP="00605E96" w:rsidRDefault="003E496C" w14:paraId="6ABF3A1E" w14:textId="1B4AC0A6">
      <w:pPr>
        <w:pStyle w:val="ListParagraph"/>
        <w:numPr>
          <w:ilvl w:val="0"/>
          <w:numId w:val="1"/>
        </w:numPr>
        <w:spacing w:line="360" w:lineRule="auto"/>
        <w:jc w:val="both"/>
        <w:rPr>
          <w:b/>
          <w:bCs/>
        </w:rPr>
      </w:pPr>
      <w:r w:rsidRPr="003E496C">
        <w:rPr>
          <w:b/>
          <w:bCs/>
        </w:rPr>
        <w:t xml:space="preserve">Ielas tirdzniecības organizators, dalībnieks, </w:t>
      </w:r>
      <w:r w:rsidR="00880AF1">
        <w:rPr>
          <w:b/>
          <w:bCs/>
        </w:rPr>
        <w:t>i</w:t>
      </w:r>
      <w:r w:rsidRPr="003E496C">
        <w:rPr>
          <w:b/>
          <w:bCs/>
        </w:rPr>
        <w:t>elas tirdzniecība</w:t>
      </w:r>
      <w:r w:rsidR="00880AF1">
        <w:rPr>
          <w:b/>
          <w:bCs/>
        </w:rPr>
        <w:t>.</w:t>
      </w:r>
    </w:p>
    <w:p w:rsidR="00805A8E" w:rsidP="60FDB652" w:rsidRDefault="006C4044" w14:paraId="5BDCECDA" w14:textId="1B25BEBF">
      <w:pPr>
        <w:pStyle w:val="ListParagraph"/>
        <w:numPr>
          <w:ilvl w:val="1"/>
          <w:numId w:val="1"/>
        </w:numPr>
        <w:spacing w:line="360" w:lineRule="auto"/>
        <w:jc w:val="both"/>
        <w:rPr>
          <w:sz w:val="22"/>
          <w:szCs w:val="22"/>
        </w:rPr>
      </w:pPr>
      <w:r w:rsidR="1F230C1F">
        <w:rPr/>
        <w:t>Tirdzniecības</w:t>
      </w:r>
      <w:r w:rsidR="331FE143">
        <w:rPr/>
        <w:t xml:space="preserve"> organizators</w:t>
      </w:r>
      <w:r w:rsidR="1F230C1F">
        <w:rPr/>
        <w:t xml:space="preserve"> ir Mārupes</w:t>
      </w:r>
      <w:r w:rsidR="16E44DCB">
        <w:rPr/>
        <w:t xml:space="preserve"> novada</w:t>
      </w:r>
      <w:r w:rsidR="1F230C1F">
        <w:rPr/>
        <w:t xml:space="preserve"> </w:t>
      </w:r>
      <w:r w:rsidR="673B5258">
        <w:rPr/>
        <w:t>pašvaldība</w:t>
      </w:r>
      <w:r w:rsidR="4C7D86F2">
        <w:rPr/>
        <w:t xml:space="preserve"> un Mārupes novada Tūrisma un uzņēmējdarbības atbalsta aģentūra</w:t>
      </w:r>
      <w:r w:rsidR="1F230C1F">
        <w:rPr/>
        <w:t xml:space="preserve"> (turpmāk – Organizators)</w:t>
      </w:r>
      <w:r w:rsidR="16E44DCB">
        <w:rPr/>
        <w:t>.</w:t>
      </w:r>
    </w:p>
    <w:p w:rsidR="00397317" w:rsidP="00880AF1" w:rsidRDefault="00397317" w14:paraId="61938EBF" w14:textId="7A19604C">
      <w:pPr>
        <w:pStyle w:val="ListParagraph"/>
        <w:numPr>
          <w:ilvl w:val="1"/>
          <w:numId w:val="1"/>
        </w:numPr>
        <w:spacing w:line="360" w:lineRule="auto"/>
        <w:jc w:val="both"/>
        <w:rPr/>
      </w:pPr>
      <w:r w:rsidR="16E44DCB">
        <w:rPr/>
        <w:t xml:space="preserve"> Tirdzniecības norises datums un laiks: </w:t>
      </w:r>
      <w:r w:rsidRPr="60FDB652" w:rsidR="16E44DCB">
        <w:rPr>
          <w:b w:val="1"/>
          <w:bCs w:val="1"/>
        </w:rPr>
        <w:t>202</w:t>
      </w:r>
      <w:r w:rsidRPr="60FDB652" w:rsidR="1AD135CB">
        <w:rPr>
          <w:b w:val="1"/>
          <w:bCs w:val="1"/>
        </w:rPr>
        <w:t>6</w:t>
      </w:r>
      <w:r w:rsidRPr="60FDB652" w:rsidR="16E44DCB">
        <w:rPr>
          <w:b w:val="1"/>
          <w:bCs w:val="1"/>
        </w:rPr>
        <w:t xml:space="preserve">. gada </w:t>
      </w:r>
      <w:r w:rsidRPr="60FDB652" w:rsidR="6A02B448">
        <w:rPr>
          <w:b w:val="1"/>
          <w:bCs w:val="1"/>
        </w:rPr>
        <w:t>22</w:t>
      </w:r>
      <w:r w:rsidRPr="60FDB652" w:rsidR="16E44DCB">
        <w:rPr>
          <w:b w:val="1"/>
          <w:bCs w:val="1"/>
        </w:rPr>
        <w:t xml:space="preserve">. </w:t>
      </w:r>
      <w:r w:rsidRPr="60FDB652" w:rsidR="22BDD6F2">
        <w:rPr>
          <w:b w:val="1"/>
          <w:bCs w:val="1"/>
        </w:rPr>
        <w:t>augusts</w:t>
      </w:r>
      <w:r w:rsidR="16E44DCB">
        <w:rPr/>
        <w:t xml:space="preserve">, </w:t>
      </w:r>
      <w:r w:rsidR="04670A3D">
        <w:rPr/>
        <w:t>t</w:t>
      </w:r>
      <w:r w:rsidR="163FC2FD">
        <w:rPr/>
        <w:t xml:space="preserve">irgotāji </w:t>
      </w:r>
      <w:r w:rsidR="16E44DCB">
        <w:rPr/>
        <w:t>no plkst. 1</w:t>
      </w:r>
      <w:r w:rsidR="3F9794D2">
        <w:rPr/>
        <w:t>0</w:t>
      </w:r>
      <w:r w:rsidR="16E44DCB">
        <w:rPr/>
        <w:t xml:space="preserve">:00 – </w:t>
      </w:r>
      <w:r w:rsidR="476D32BC">
        <w:rPr/>
        <w:t>1</w:t>
      </w:r>
      <w:r w:rsidR="70FC867D">
        <w:rPr/>
        <w:t>5</w:t>
      </w:r>
      <w:r w:rsidR="16E44DCB">
        <w:rPr/>
        <w:t>:</w:t>
      </w:r>
      <w:r w:rsidR="6CBA3127">
        <w:rPr/>
        <w:t>3</w:t>
      </w:r>
      <w:r w:rsidR="16E44DCB">
        <w:rPr/>
        <w:t>0</w:t>
      </w:r>
      <w:r w:rsidR="4137DD90">
        <w:rPr/>
        <w:t xml:space="preserve"> un ēdinātāji </w:t>
      </w:r>
      <w:r w:rsidR="19E46725">
        <w:rPr/>
        <w:t>no plkst. 10:00 – 01:00 (23.08.2026)</w:t>
      </w:r>
      <w:r w:rsidR="16E44DCB">
        <w:rPr/>
        <w:t>.</w:t>
      </w:r>
    </w:p>
    <w:p w:rsidR="006C4044" w:rsidP="60FDB652" w:rsidRDefault="006C4044" w14:paraId="066E226A" w14:textId="4501691D">
      <w:pPr>
        <w:pStyle w:val="ListParagraph"/>
        <w:spacing w:line="360" w:lineRule="auto"/>
        <w:ind w:left="720"/>
        <w:jc w:val="both"/>
        <w:rPr>
          <w:sz w:val="22"/>
          <w:szCs w:val="22"/>
        </w:rPr>
      </w:pPr>
      <w:r w:rsidR="1F230C1F">
        <w:rPr/>
        <w:t>1.</w:t>
      </w:r>
      <w:r w:rsidR="252F2AA2">
        <w:rPr/>
        <w:t>3</w:t>
      </w:r>
      <w:r w:rsidR="1F230C1F">
        <w:rPr/>
        <w:t xml:space="preserve">. Tirdzniecības dalībnieks ir fiziska vai juridiska persona, kas ir </w:t>
      </w:r>
      <w:r w:rsidR="16E44DCB">
        <w:rPr/>
        <w:t>aizpildījusi pieteikuma formu</w:t>
      </w:r>
      <w:r w:rsidR="1129CC05">
        <w:rPr/>
        <w:t>:</w:t>
      </w:r>
    </w:p>
    <w:p w:rsidR="006C4044" w:rsidP="60FDB652" w:rsidRDefault="006C4044" w14:paraId="5E6EC5E6" w14:textId="094284AB">
      <w:pPr>
        <w:pStyle w:val="ListParagraph"/>
        <w:numPr>
          <w:ilvl w:val="0"/>
          <w:numId w:val="3"/>
        </w:numPr>
        <w:spacing w:line="360" w:lineRule="auto"/>
        <w:jc w:val="both"/>
        <w:rPr>
          <w:sz w:val="22"/>
          <w:szCs w:val="22"/>
        </w:rPr>
      </w:pPr>
      <w:r w:rsidRPr="60FDB652" w:rsidR="1129CC05">
        <w:rPr>
          <w:sz w:val="22"/>
          <w:szCs w:val="22"/>
        </w:rPr>
        <w:t xml:space="preserve">Tirgotāji </w:t>
      </w:r>
      <w:hyperlink r:id="R8c1573cb2728451c">
        <w:r w:rsidRPr="60FDB652" w:rsidR="1129CC05">
          <w:rPr>
            <w:rStyle w:val="Hyperlink"/>
          </w:rPr>
          <w:t>https://ej.uz/pieteikums_tirdziņam_piņķos_2026</w:t>
        </w:r>
      </w:hyperlink>
    </w:p>
    <w:p w:rsidR="006C4044" w:rsidP="60FDB652" w:rsidRDefault="006C4044" w14:paraId="5EE274A8" w14:textId="6DC665CB">
      <w:pPr>
        <w:pStyle w:val="ListParagraph"/>
        <w:numPr>
          <w:ilvl w:val="0"/>
          <w:numId w:val="3"/>
        </w:numPr>
        <w:spacing w:line="360" w:lineRule="auto"/>
        <w:jc w:val="both"/>
        <w:rPr/>
      </w:pPr>
      <w:r w:rsidRPr="60FDB652" w:rsidR="1129CC05">
        <w:rPr>
          <w:sz w:val="22"/>
          <w:szCs w:val="22"/>
        </w:rPr>
        <w:t xml:space="preserve">Ēdinātāji </w:t>
      </w:r>
      <w:hyperlink r:id="R54faeb3ad4cf4c7c">
        <w:r w:rsidRPr="60FDB652" w:rsidR="1129CC05">
          <w:rPr>
            <w:rStyle w:val="Hyperlink"/>
            <w:rFonts w:ascii="Aptos" w:hAnsi="Aptos" w:eastAsia="Aptos" w:cs="Aptos"/>
            <w:strike w:val="0"/>
            <w:dstrike w:val="0"/>
            <w:noProof w:val="0"/>
            <w:color w:val="0000FF"/>
            <w:sz w:val="22"/>
            <w:szCs w:val="22"/>
            <w:u w:val="single"/>
            <w:lang w:val="lv-LV"/>
          </w:rPr>
          <w:t>https://ej.uz/pieteikums_ielu_tirzniecibai</w:t>
        </w:r>
      </w:hyperlink>
      <w:r w:rsidRPr="60FDB652" w:rsidR="74274F5C">
        <w:rPr>
          <w:rFonts w:ascii="Calibri" w:hAnsi="Calibri" w:eastAsia="Calibri" w:cs="Calibri"/>
          <w:noProof w:val="0"/>
          <w:sz w:val="24"/>
          <w:szCs w:val="24"/>
          <w:lang w:val="lv-LV"/>
        </w:rPr>
        <w:t xml:space="preserve"> aizpildot anketu, elektroniski parakstot un nosūtot uz marupe@marupe.lv</w:t>
      </w:r>
    </w:p>
    <w:p w:rsidR="006C4044" w:rsidP="60FDB652" w:rsidRDefault="006C4044" w14:paraId="0583B018" w14:textId="45319F03">
      <w:pPr>
        <w:pStyle w:val="ListParagraph"/>
        <w:numPr>
          <w:ilvl w:val="0"/>
          <w:numId w:val="3"/>
        </w:numPr>
        <w:spacing w:line="360" w:lineRule="auto"/>
        <w:jc w:val="both"/>
        <w:rPr/>
      </w:pPr>
      <w:r w:rsidR="1129CC05">
        <w:rPr/>
        <w:t xml:space="preserve">Tirdzniecībai ar alkoholiskajiem dzērieniem. (Maksimāli pieļaujamais absolūtā spirta daudzums alkoholiskajos dzērienos, kuru mazumtirdzniecība atļauta – 15 tilpumprocenti. "Mārupes novada pašvaldības domes saistošie noteikumi Nr. 15/2023") </w:t>
      </w:r>
      <w:hyperlink r:id="R05971dc0a85b4dfd">
        <w:r w:rsidRPr="60FDB652" w:rsidR="1D970D80">
          <w:rPr>
            <w:rStyle w:val="Hyperlink"/>
          </w:rPr>
          <w:t>https://ej.uz/pieteikuma_forma_alkohola_tirdzniecībai</w:t>
        </w:r>
      </w:hyperlink>
      <w:r w:rsidR="77AB827A">
        <w:rPr/>
        <w:t xml:space="preserve"> </w:t>
      </w:r>
      <w:r w:rsidRPr="60FDB652" w:rsidR="77AB827A">
        <w:rPr>
          <w:rFonts w:ascii="Calibri" w:hAnsi="Calibri" w:eastAsia="Calibri" w:cs="Calibri"/>
          <w:noProof w:val="0"/>
          <w:sz w:val="24"/>
          <w:szCs w:val="24"/>
          <w:lang w:val="lv-LV"/>
        </w:rPr>
        <w:t>aizpildot anketu, elektroniski parakstot un nosūtot uz marupe@marupe.lv</w:t>
      </w:r>
      <w:r w:rsidRPr="60FDB652" w:rsidR="19E6529C">
        <w:rPr>
          <w:rFonts w:ascii="Calibri" w:hAnsi="Calibri" w:eastAsia="Calibri" w:cs="Calibri"/>
          <w:noProof w:val="0"/>
          <w:sz w:val="24"/>
          <w:szCs w:val="24"/>
          <w:lang w:val="lv-LV"/>
        </w:rPr>
        <w:t>,</w:t>
      </w:r>
    </w:p>
    <w:p w:rsidR="006C4044" w:rsidP="60FDB652" w:rsidRDefault="006C4044" w14:paraId="10AFA722" w14:textId="19E2C386">
      <w:pPr>
        <w:pStyle w:val="ListParagraph"/>
        <w:spacing w:line="360" w:lineRule="auto"/>
        <w:ind w:left="720"/>
        <w:jc w:val="both"/>
        <w:rPr>
          <w:sz w:val="22"/>
          <w:szCs w:val="22"/>
        </w:rPr>
      </w:pPr>
      <w:r w:rsidR="7B947D22">
        <w:rPr/>
        <w:t>kur</w:t>
      </w:r>
      <w:r w:rsidR="7FAB44C7">
        <w:rPr/>
        <w:t>as</w:t>
      </w:r>
      <w:r w:rsidR="7B947D22">
        <w:rPr/>
        <w:t xml:space="preserve"> Organizators</w:t>
      </w:r>
      <w:r w:rsidR="16E44DCB">
        <w:rPr/>
        <w:t xml:space="preserve"> pēc </w:t>
      </w:r>
      <w:r w:rsidR="47A8561F">
        <w:rPr/>
        <w:t>pārbaude</w:t>
      </w:r>
      <w:r w:rsidR="16E44DCB">
        <w:rPr/>
        <w:t>s</w:t>
      </w:r>
      <w:r w:rsidR="7B947D22">
        <w:rPr/>
        <w:t xml:space="preserve"> ir apstiprinājis</w:t>
      </w:r>
      <w:r w:rsidR="7B947D22">
        <w:rPr/>
        <w:t xml:space="preserve"> </w:t>
      </w:r>
      <w:r w:rsidR="7B947D22">
        <w:rPr/>
        <w:t xml:space="preserve">dalībai </w:t>
      </w:r>
      <w:r w:rsidR="36E5BFBD">
        <w:rPr/>
        <w:t xml:space="preserve">ielas </w:t>
      </w:r>
      <w:r w:rsidR="7B947D22">
        <w:rPr/>
        <w:t>tirdzniecībā (turpmāk – Dalībnieks).</w:t>
      </w:r>
    </w:p>
    <w:p w:rsidR="00F72807" w:rsidP="00605E96" w:rsidRDefault="00F72807" w14:paraId="507E3D30" w14:textId="170B6274">
      <w:pPr>
        <w:pStyle w:val="ListParagraph"/>
        <w:spacing w:line="360" w:lineRule="auto"/>
        <w:jc w:val="both"/>
      </w:pPr>
      <w:r w:rsidR="00F72807">
        <w:rPr/>
        <w:t>1.</w:t>
      </w:r>
      <w:r w:rsidR="00586AD1">
        <w:rPr/>
        <w:t>4</w:t>
      </w:r>
      <w:r w:rsidR="00F72807">
        <w:rPr/>
        <w:t xml:space="preserve">. Tirdzniecības vietā </w:t>
      </w:r>
      <w:r w:rsidR="00397317">
        <w:rPr/>
        <w:t xml:space="preserve">pēc pieprasījuma </w:t>
      </w:r>
      <w:r w:rsidR="00F72807">
        <w:rPr/>
        <w:t xml:space="preserve">tiek nodrošināts elektrības </w:t>
      </w:r>
      <w:r w:rsidR="00F72807">
        <w:rPr/>
        <w:t>pieslēgums</w:t>
      </w:r>
      <w:r w:rsidR="00F72807">
        <w:rPr/>
        <w:t xml:space="preserve">. Dalībniekam pieteikumā jānorāda </w:t>
      </w:r>
      <w:r w:rsidR="00397317">
        <w:rPr/>
        <w:t xml:space="preserve">iekārtu elektrības patēriņa </w:t>
      </w:r>
      <w:r w:rsidR="00F72807">
        <w:rPr/>
        <w:t>jauda</w:t>
      </w:r>
      <w:r w:rsidR="00041398">
        <w:rPr/>
        <w:t xml:space="preserve"> (</w:t>
      </w:r>
      <w:r w:rsidR="00041398">
        <w:rPr/>
        <w:t>kWh</w:t>
      </w:r>
      <w:r w:rsidR="00041398">
        <w:rPr/>
        <w:t>)</w:t>
      </w:r>
      <w:r w:rsidR="00F72807">
        <w:rPr/>
        <w:t xml:space="preserve">, kā </w:t>
      </w:r>
      <w:r w:rsidR="00F72807">
        <w:rPr/>
        <w:t xml:space="preserve">arī līdzi jāņem savi elektrības vadu </w:t>
      </w:r>
      <w:r w:rsidR="00F72807">
        <w:rPr/>
        <w:t>pagarinātāji</w:t>
      </w:r>
      <w:r w:rsidR="00F72807">
        <w:rPr/>
        <w:t>.</w:t>
      </w:r>
    </w:p>
    <w:p w:rsidR="00E60A31" w:rsidP="00605E96" w:rsidRDefault="00E60A31" w14:paraId="6C3A3DDD" w14:textId="48ED3A04">
      <w:pPr>
        <w:pStyle w:val="ListParagraph"/>
        <w:spacing w:line="360" w:lineRule="auto"/>
        <w:jc w:val="both"/>
      </w:pPr>
      <w:r>
        <w:t>1.5. J</w:t>
      </w:r>
      <w:r w:rsidRPr="00E60A31">
        <w:t>uridiskām un fiziskām personām, ir atļauts realizēt šādas preču grupas:</w:t>
      </w:r>
    </w:p>
    <w:p w:rsidR="00E60A31" w:rsidP="00605E96" w:rsidRDefault="00E60A31" w14:paraId="1CD340E2" w14:textId="325130B4">
      <w:pPr>
        <w:pStyle w:val="ListParagraph"/>
        <w:spacing w:line="360" w:lineRule="auto"/>
        <w:jc w:val="both"/>
      </w:pPr>
      <w:r>
        <w:t xml:space="preserve">1.5.1. </w:t>
      </w:r>
      <w:r w:rsidRPr="00E60A31">
        <w:t>fiziskā persona, kurai atbilstoši nodokļu jomu reglamentējošiem normatīvajiem aktiem nav jāreģistrē saimnieciskā darbība, ir tiesīga pārdot Ministru kabineta 2010. gada 12. maija noteikumos Nr. 440 "</w:t>
      </w:r>
      <w:hyperlink w:tgtFrame="_blank" w:history="1" r:id="rId6">
        <w:r w:rsidRPr="00E60A31">
          <w:rPr>
            <w:rStyle w:val="Hyperlink"/>
          </w:rPr>
          <w:t>Noteikumi par tirdzniecības veidiem, kas saskaņojami ar pašvaldību, un tirdzniecības organizēšanas kārtību</w:t>
        </w:r>
      </w:hyperlink>
      <w:r w:rsidRPr="00E60A31">
        <w:t>" </w:t>
      </w:r>
      <w:hyperlink w:tgtFrame="_blank" w:history="1" w:anchor="p7" r:id="rId7">
        <w:r w:rsidRPr="00E60A31">
          <w:rPr>
            <w:rStyle w:val="Hyperlink"/>
          </w:rPr>
          <w:t>7. punktā</w:t>
        </w:r>
      </w:hyperlink>
      <w:r w:rsidRPr="00E60A31">
        <w:t> noteiktās preču grupas;</w:t>
      </w:r>
    </w:p>
    <w:p w:rsidR="00E60A31" w:rsidP="00605E96" w:rsidRDefault="00E60A31" w14:paraId="4B7AE460" w14:textId="185E0D7E">
      <w:pPr>
        <w:pStyle w:val="ListParagraph"/>
        <w:spacing w:line="360" w:lineRule="auto"/>
        <w:jc w:val="both"/>
      </w:pPr>
      <w:r>
        <w:t xml:space="preserve">1.5.2. </w:t>
      </w:r>
      <w:r w:rsidRPr="00E60A31">
        <w:t>Juridiskās un fiziskās personas, kuras reģistrējušas un realizē saimniecisko darbību, ir tiesīgi pārdot:</w:t>
      </w:r>
    </w:p>
    <w:p w:rsidR="00E60A31" w:rsidP="00E60A31" w:rsidRDefault="00E60A31" w14:paraId="6B2A4286" w14:textId="00E937C2">
      <w:pPr>
        <w:pStyle w:val="ListParagraph"/>
        <w:spacing w:line="360" w:lineRule="auto"/>
        <w:jc w:val="both"/>
      </w:pPr>
      <w:r w:rsidR="00E60A31">
        <w:rPr/>
        <w:t xml:space="preserve">1.5.2.1. </w:t>
      </w:r>
      <w:r w:rsidR="00E60A31">
        <w:rPr/>
        <w:t>paš</w:t>
      </w:r>
      <w:r w:rsidR="00E60A31">
        <w:rPr/>
        <w:t>u r</w:t>
      </w:r>
      <w:r w:rsidR="00E60A31">
        <w:rPr/>
        <w:t>ažotu lauksaimniecības produ</w:t>
      </w:r>
      <w:r w:rsidR="00E60A31">
        <w:rPr/>
        <w:t>kciju;</w:t>
      </w:r>
    </w:p>
    <w:p w:rsidR="00E60A31" w:rsidP="00E60A31" w:rsidRDefault="00E60A31" w14:paraId="7107C8D1" w14:textId="7CABF1C4">
      <w:pPr>
        <w:pStyle w:val="ListParagraph"/>
        <w:spacing w:line="360" w:lineRule="auto"/>
        <w:jc w:val="both"/>
      </w:pPr>
      <w:r w:rsidR="00E60A31">
        <w:rPr/>
        <w:t>1.5.2.2.</w:t>
      </w:r>
      <w:r w:rsidR="00E60A31">
        <w:rPr/>
        <w:t xml:space="preserve"> izmanto</w:t>
      </w:r>
      <w:r w:rsidR="00E60A31">
        <w:rPr/>
        <w:t>šanai pārtikā paredzētos</w:t>
      </w:r>
      <w:r w:rsidR="00E60A31">
        <w:rPr/>
        <w:t xml:space="preserve"> augkopības, biškopības, lopkopības un svaigas zvejas produktus;</w:t>
      </w:r>
    </w:p>
    <w:p w:rsidR="00E60A31" w:rsidP="00E60A31" w:rsidRDefault="00E60A31" w14:paraId="52AFFDF3" w14:textId="191AF93D">
      <w:pPr>
        <w:pStyle w:val="ListParagraph"/>
        <w:spacing w:line="360" w:lineRule="auto"/>
        <w:jc w:val="both"/>
      </w:pPr>
      <w:r w:rsidR="00E60A31">
        <w:rPr/>
        <w:t>1.5.2.3.</w:t>
      </w:r>
      <w:r w:rsidR="00E60A31">
        <w:rPr/>
        <w:t xml:space="preserve"> māja</w:t>
      </w:r>
      <w:r w:rsidR="00E60A31">
        <w:rPr/>
        <w:t>s apstākļos ražotus pārtikas p</w:t>
      </w:r>
      <w:r w:rsidR="00E60A31">
        <w:rPr/>
        <w:t>roduktus no pašu ražotās lauksaimniecības produkcijas;</w:t>
      </w:r>
    </w:p>
    <w:p w:rsidR="00E60A31" w:rsidP="00E60A31" w:rsidRDefault="00E60A31" w14:paraId="28FAB45E" w14:textId="3E02BA9F">
      <w:pPr>
        <w:pStyle w:val="ListParagraph"/>
        <w:spacing w:line="360" w:lineRule="auto"/>
        <w:jc w:val="both"/>
      </w:pPr>
      <w:r>
        <w:t>1.5.2.4.</w:t>
      </w:r>
      <w:r>
        <w:t xml:space="preserve"> visa veida lauksaimniecības (augkopības, lopkopības, zivkopības, biškopības) un tās pārstrādes produkciju;</w:t>
      </w:r>
    </w:p>
    <w:p w:rsidR="00E60A31" w:rsidP="00E60A31" w:rsidRDefault="00E60A31" w14:paraId="0305C487" w14:textId="1303CB75">
      <w:pPr>
        <w:pStyle w:val="ListParagraph"/>
        <w:spacing w:line="360" w:lineRule="auto"/>
        <w:jc w:val="both"/>
      </w:pPr>
      <w:r>
        <w:t>1.5.2.5.</w:t>
      </w:r>
      <w:r>
        <w:t xml:space="preserve"> augļu koku un ogulāju stādus, dekoratīvo koku un krūmu stādmateriālus;</w:t>
      </w:r>
    </w:p>
    <w:p w:rsidR="00E60A31" w:rsidP="00E60A31" w:rsidRDefault="00E60A31" w14:paraId="0F511329" w14:textId="7E4FCF40">
      <w:pPr>
        <w:pStyle w:val="ListParagraph"/>
        <w:spacing w:line="360" w:lineRule="auto"/>
        <w:jc w:val="both"/>
      </w:pPr>
      <w:r>
        <w:t>1.5.2.6.</w:t>
      </w:r>
      <w:r>
        <w:t xml:space="preserve"> iepirktus skuju kokus un zarus, no tiem gatavotos izstrādājumus;</w:t>
      </w:r>
    </w:p>
    <w:p w:rsidR="00E60A31" w:rsidP="00E60A31" w:rsidRDefault="00E60A31" w14:paraId="14B00EEE" w14:textId="045E8C75">
      <w:pPr>
        <w:pStyle w:val="ListParagraph"/>
        <w:spacing w:line="360" w:lineRule="auto"/>
        <w:jc w:val="both"/>
      </w:pPr>
      <w:r>
        <w:t>1.5.2.7.</w:t>
      </w:r>
      <w:r>
        <w:t xml:space="preserve"> saldējumu;</w:t>
      </w:r>
    </w:p>
    <w:p w:rsidR="00E60A31" w:rsidP="00E60A31" w:rsidRDefault="00E60A31" w14:paraId="56D93090" w14:textId="1D7B6801">
      <w:pPr>
        <w:pStyle w:val="ListParagraph"/>
        <w:spacing w:line="360" w:lineRule="auto"/>
        <w:jc w:val="both"/>
      </w:pPr>
      <w:r>
        <w:t>1.5.2.8</w:t>
      </w:r>
      <w:r>
        <w:t>. iepirktos ziedus;</w:t>
      </w:r>
    </w:p>
    <w:p w:rsidR="00E60A31" w:rsidP="00E60A31" w:rsidRDefault="00E60A31" w14:paraId="6BD3D05B" w14:textId="5A936809">
      <w:pPr>
        <w:pStyle w:val="ListParagraph"/>
        <w:spacing w:line="360" w:lineRule="auto"/>
        <w:jc w:val="both"/>
      </w:pPr>
      <w:r>
        <w:t>1.5.2.9</w:t>
      </w:r>
      <w:r>
        <w:t>. karstās uzkodas no speciālām iekārtām;</w:t>
      </w:r>
    </w:p>
    <w:p w:rsidR="00E60A31" w:rsidP="00E60A31" w:rsidRDefault="00E60A31" w14:paraId="1E7BC9A1" w14:textId="6DC0482C">
      <w:pPr>
        <w:pStyle w:val="ListParagraph"/>
        <w:spacing w:line="360" w:lineRule="auto"/>
        <w:jc w:val="both"/>
      </w:pPr>
      <w:r>
        <w:t>1.5.2</w:t>
      </w:r>
      <w:r>
        <w:t>.10. bezalkoholiskos dzērienus;</w:t>
      </w:r>
    </w:p>
    <w:p w:rsidR="00E60A31" w:rsidP="00E60A31" w:rsidRDefault="00E60A31" w14:paraId="3985A160" w14:textId="498FA2A1">
      <w:pPr>
        <w:pStyle w:val="ListParagraph"/>
        <w:spacing w:line="360" w:lineRule="auto"/>
        <w:jc w:val="both"/>
      </w:pPr>
      <w:r>
        <w:t>1.5.</w:t>
      </w:r>
      <w:r>
        <w:t>2.11. pašu izgatavotus amatniecības darinājumus;</w:t>
      </w:r>
    </w:p>
    <w:p w:rsidR="00E60A31" w:rsidP="00E60A31" w:rsidRDefault="00E60A31" w14:paraId="6FBA9347" w14:textId="4E3E1640">
      <w:pPr>
        <w:pStyle w:val="ListParagraph"/>
        <w:spacing w:line="360" w:lineRule="auto"/>
        <w:jc w:val="both"/>
      </w:pPr>
      <w:r w:rsidR="7542D762">
        <w:rPr/>
        <w:t>1.5.</w:t>
      </w:r>
      <w:r w:rsidR="7542D762">
        <w:rPr/>
        <w:t>2.12. pašu izgatavotus mākslas priekšmetus;</w:t>
      </w:r>
    </w:p>
    <w:p w:rsidR="00E60A31" w:rsidP="00E60A31" w:rsidRDefault="00E60A31" w14:paraId="1A8C83F9" w14:textId="31CB83C9">
      <w:pPr>
        <w:pStyle w:val="ListParagraph"/>
        <w:spacing w:line="360" w:lineRule="auto"/>
        <w:jc w:val="both"/>
      </w:pPr>
      <w:r>
        <w:lastRenderedPageBreak/>
        <w:t>1.5.</w:t>
      </w:r>
      <w:r>
        <w:t>2.13. iepirktus augļus, dārzeņus, ogas;</w:t>
      </w:r>
    </w:p>
    <w:p w:rsidR="00E60A31" w:rsidP="00E60A31" w:rsidRDefault="00E60A31" w14:paraId="3F020484" w14:textId="2E4EC43C">
      <w:pPr>
        <w:pStyle w:val="ListParagraph"/>
        <w:spacing w:line="360" w:lineRule="auto"/>
        <w:jc w:val="both"/>
      </w:pPr>
      <w:r>
        <w:t>1.5.</w:t>
      </w:r>
      <w:r>
        <w:t>2.14. saldētos pārtikas produktus;</w:t>
      </w:r>
    </w:p>
    <w:p w:rsidR="00E60A31" w:rsidP="00E60A31" w:rsidRDefault="00E60A31" w14:paraId="6E51CE8D" w14:textId="5672CD3F">
      <w:pPr>
        <w:pStyle w:val="ListParagraph"/>
        <w:spacing w:line="360" w:lineRule="auto"/>
        <w:jc w:val="both"/>
      </w:pPr>
      <w:r>
        <w:t>1.5.</w:t>
      </w:r>
      <w:r>
        <w:t>2.15. rūpnieciski ražotās pārtikas preces.</w:t>
      </w:r>
    </w:p>
    <w:p w:rsidRPr="00EF7226" w:rsidR="00805A8E" w:rsidP="00605E96" w:rsidRDefault="00805A8E" w14:paraId="02A388DB" w14:textId="7D482B12">
      <w:pPr>
        <w:pStyle w:val="ListParagraph"/>
        <w:numPr>
          <w:ilvl w:val="0"/>
          <w:numId w:val="1"/>
        </w:numPr>
        <w:spacing w:line="360" w:lineRule="auto"/>
        <w:jc w:val="both"/>
        <w:rPr>
          <w:b/>
          <w:bCs/>
        </w:rPr>
      </w:pPr>
      <w:r w:rsidRPr="00EF7226">
        <w:rPr>
          <w:b/>
          <w:bCs/>
        </w:rPr>
        <w:t>Reģistrācija ielas tirdzniecībai.</w:t>
      </w:r>
    </w:p>
    <w:p w:rsidR="00805A8E" w:rsidP="121633B7" w:rsidRDefault="005D4454" w14:paraId="1434111F" w14:textId="2FD395A4">
      <w:pPr>
        <w:pStyle w:val="ListParagraph"/>
        <w:numPr>
          <w:ilvl w:val="1"/>
          <w:numId w:val="1"/>
        </w:numPr>
        <w:spacing w:line="360" w:lineRule="auto"/>
        <w:jc w:val="both"/>
        <w:rPr>
          <w:noProof w:val="0"/>
          <w:lang w:val="lv-LV"/>
        </w:rPr>
      </w:pPr>
      <w:r w:rsidR="70A302D0">
        <w:rPr/>
        <w:t xml:space="preserve"> </w:t>
      </w:r>
      <w:r w:rsidR="331FE143">
        <w:rPr/>
        <w:t xml:space="preserve">Reģistrācija dalībai </w:t>
      </w:r>
      <w:r w:rsidR="1D227C1B">
        <w:rPr/>
        <w:t>i</w:t>
      </w:r>
      <w:r w:rsidR="331FE143">
        <w:rPr/>
        <w:t>elas tirdzniecībā notiek</w:t>
      </w:r>
      <w:r w:rsidR="1D227C1B">
        <w:rPr/>
        <w:t xml:space="preserve"> </w:t>
      </w:r>
      <w:r w:rsidR="2C5F6AC6">
        <w:rPr/>
        <w:t>aizpildot</w:t>
      </w:r>
      <w:r w:rsidR="2C5F6AC6">
        <w:rPr/>
        <w:t xml:space="preserve"> pieteikuma formu</w:t>
      </w:r>
      <w:r w:rsidR="5E06CD41">
        <w:rPr/>
        <w:t>:</w:t>
      </w:r>
      <w:r w:rsidR="2C5F6AC6">
        <w:rPr/>
        <w:t xml:space="preserve">  </w:t>
      </w:r>
    </w:p>
    <w:p w:rsidR="4CF7FB47" w:rsidP="60FDB652" w:rsidRDefault="4CF7FB47" w14:paraId="767735F6" w14:textId="1F8D8DED">
      <w:pPr>
        <w:pStyle w:val="ListParagraph"/>
        <w:numPr>
          <w:ilvl w:val="0"/>
          <w:numId w:val="4"/>
        </w:numPr>
        <w:spacing w:line="360" w:lineRule="auto"/>
        <w:jc w:val="both"/>
        <w:rPr>
          <w:sz w:val="22"/>
          <w:szCs w:val="22"/>
        </w:rPr>
      </w:pPr>
      <w:r w:rsidRPr="60FDB652" w:rsidR="4CF7FB47">
        <w:rPr>
          <w:sz w:val="22"/>
          <w:szCs w:val="22"/>
        </w:rPr>
        <w:t xml:space="preserve">Tirgotāji </w:t>
      </w:r>
      <w:hyperlink r:id="R99505ff9456d4fb3">
        <w:r w:rsidRPr="60FDB652" w:rsidR="4CF7FB47">
          <w:rPr>
            <w:rStyle w:val="Hyperlink"/>
          </w:rPr>
          <w:t>https://ej.uz/pieteikums_tirdziņam_piņķos_2026</w:t>
        </w:r>
        <w:r w:rsidRPr="60FDB652" w:rsidR="694A48AD">
          <w:rPr>
            <w:rStyle w:val="Hyperlink"/>
          </w:rPr>
          <w:t>;</w:t>
        </w:r>
      </w:hyperlink>
    </w:p>
    <w:p w:rsidR="4CF7FB47" w:rsidP="60FDB652" w:rsidRDefault="4CF7FB47" w14:paraId="0EAECE00" w14:textId="2923EE5C">
      <w:pPr>
        <w:pStyle w:val="ListParagraph"/>
        <w:numPr>
          <w:ilvl w:val="0"/>
          <w:numId w:val="4"/>
        </w:numPr>
        <w:spacing w:line="360" w:lineRule="auto"/>
        <w:jc w:val="both"/>
        <w:rPr>
          <w:rFonts w:ascii="Calibri" w:hAnsi="Calibri" w:eastAsia="Calibri" w:cs="Calibri"/>
          <w:noProof w:val="0"/>
          <w:sz w:val="24"/>
          <w:szCs w:val="24"/>
          <w:lang w:val="lv-LV"/>
        </w:rPr>
      </w:pPr>
      <w:r w:rsidRPr="60FDB652" w:rsidR="4CF7FB47">
        <w:rPr>
          <w:sz w:val="22"/>
          <w:szCs w:val="22"/>
        </w:rPr>
        <w:t xml:space="preserve">Ēdinātāji </w:t>
      </w:r>
      <w:hyperlink r:id="Re728fd4bc6944485">
        <w:r w:rsidRPr="60FDB652" w:rsidR="4CF7FB47">
          <w:rPr>
            <w:rStyle w:val="Hyperlink"/>
            <w:rFonts w:ascii="Aptos" w:hAnsi="Aptos" w:eastAsia="Aptos" w:cs="Aptos"/>
            <w:strike w:val="0"/>
            <w:dstrike w:val="0"/>
            <w:noProof w:val="0"/>
            <w:color w:val="0000FF"/>
            <w:sz w:val="22"/>
            <w:szCs w:val="22"/>
            <w:u w:val="single"/>
            <w:lang w:val="lv-LV"/>
          </w:rPr>
          <w:t>https://ej.uz/pieteikums_ielu_tirzniecibai</w:t>
        </w:r>
      </w:hyperlink>
      <w:r w:rsidRPr="60FDB652" w:rsidR="4CF7FB47">
        <w:rPr>
          <w:rFonts w:ascii="Calibri" w:hAnsi="Calibri" w:eastAsia="Calibri" w:cs="Calibri"/>
          <w:noProof w:val="0"/>
          <w:sz w:val="24"/>
          <w:szCs w:val="24"/>
          <w:lang w:val="lv-LV"/>
        </w:rPr>
        <w:t xml:space="preserve"> aizpildot anketu, elektroniski parakstot un nosūtot uz </w:t>
      </w:r>
      <w:hyperlink r:id="R8d9bd98dfc254a66">
        <w:r w:rsidRPr="60FDB652" w:rsidR="4CF7FB47">
          <w:rPr>
            <w:rStyle w:val="Hyperlink"/>
            <w:noProof w:val="0"/>
            <w:lang w:val="lv-LV"/>
          </w:rPr>
          <w:t>marupe@marupe.lv</w:t>
        </w:r>
        <w:r w:rsidRPr="60FDB652" w:rsidR="61103442">
          <w:rPr>
            <w:rStyle w:val="Hyperlink"/>
            <w:noProof w:val="0"/>
            <w:lang w:val="lv-LV"/>
          </w:rPr>
          <w:t>;</w:t>
        </w:r>
      </w:hyperlink>
    </w:p>
    <w:p w:rsidR="4CF7FB47" w:rsidP="60FDB652" w:rsidRDefault="4CF7FB47" w14:paraId="6E44F9A7" w14:textId="45E3AF95">
      <w:pPr>
        <w:pStyle w:val="ListParagraph"/>
        <w:numPr>
          <w:ilvl w:val="0"/>
          <w:numId w:val="4"/>
        </w:numPr>
        <w:spacing w:line="360" w:lineRule="auto"/>
        <w:jc w:val="both"/>
        <w:rPr>
          <w:rFonts w:ascii="Calibri" w:hAnsi="Calibri" w:eastAsia="Calibri" w:cs="Calibri"/>
          <w:noProof w:val="0"/>
          <w:sz w:val="24"/>
          <w:szCs w:val="24"/>
          <w:lang w:val="lv-LV"/>
        </w:rPr>
      </w:pPr>
      <w:r w:rsidR="4CF7FB47">
        <w:rPr/>
        <w:t xml:space="preserve">Tirdzniecībai ar alkoholiskajiem dzērieniem. (Maksimāli pieļaujamais absolūtā spirta daudzums alkoholiskajos dzērienos, kuru mazumtirdzniecība atļauta – 15 tilpumprocenti. "Mārupes novada pašvaldības domes saistošie noteikumi Nr. 15/2023") </w:t>
      </w:r>
      <w:hyperlink r:id="Rba8495c9c6aa4e96">
        <w:r w:rsidRPr="60FDB652" w:rsidR="4CF7FB47">
          <w:rPr>
            <w:rStyle w:val="Hyperlink"/>
          </w:rPr>
          <w:t>https://ej.uz/pieteikuma_forma_alkohola_tirdzniecībai</w:t>
        </w:r>
      </w:hyperlink>
      <w:r w:rsidR="4CF7FB47">
        <w:rPr/>
        <w:t xml:space="preserve"> </w:t>
      </w:r>
      <w:r w:rsidRPr="60FDB652" w:rsidR="4CF7FB47">
        <w:rPr>
          <w:rFonts w:ascii="Calibri" w:hAnsi="Calibri" w:eastAsia="Calibri" w:cs="Calibri"/>
          <w:noProof w:val="0"/>
          <w:sz w:val="24"/>
          <w:szCs w:val="24"/>
          <w:lang w:val="lv-LV"/>
        </w:rPr>
        <w:t>aizpildot anketu, elektroniski parakstot un nosūtot uz marupe@marupe.lv</w:t>
      </w:r>
      <w:r w:rsidRPr="60FDB652" w:rsidR="418970C6">
        <w:rPr>
          <w:rFonts w:ascii="Calibri" w:hAnsi="Calibri" w:eastAsia="Calibri" w:cs="Calibri"/>
          <w:noProof w:val="0"/>
          <w:sz w:val="24"/>
          <w:szCs w:val="24"/>
          <w:lang w:val="lv-LV"/>
        </w:rPr>
        <w:t>.</w:t>
      </w:r>
    </w:p>
    <w:p w:rsidR="00805A8E" w:rsidP="00605E96" w:rsidRDefault="00805A8E" w14:paraId="3F85AC06" w14:textId="17940491">
      <w:pPr>
        <w:pStyle w:val="ListParagraph"/>
        <w:numPr>
          <w:ilvl w:val="1"/>
          <w:numId w:val="1"/>
        </w:numPr>
        <w:spacing w:line="360" w:lineRule="auto"/>
        <w:jc w:val="both"/>
        <w:rPr/>
      </w:pPr>
      <w:r w:rsidR="00805A8E">
        <w:rPr/>
        <w:t xml:space="preserve"> Saņemot </w:t>
      </w:r>
      <w:r w:rsidR="00041398">
        <w:rPr/>
        <w:t>i</w:t>
      </w:r>
      <w:r w:rsidR="00232A05">
        <w:rPr/>
        <w:t xml:space="preserve">elas tirdzniecības pieteikumu, </w:t>
      </w:r>
      <w:r w:rsidR="00EE45F2">
        <w:rPr/>
        <w:t>Organizators pārbauda iesniegtos dokumentus, informē Dalībnieku par</w:t>
      </w:r>
      <w:r w:rsidR="1F69A654">
        <w:rPr/>
        <w:t xml:space="preserve"> vai pret</w:t>
      </w:r>
      <w:r w:rsidR="00EE45F2">
        <w:rPr/>
        <w:t xml:space="preserve"> </w:t>
      </w:r>
      <w:r w:rsidR="3C22432D">
        <w:rPr/>
        <w:t>atļaujas izsniegšanu</w:t>
      </w:r>
      <w:r w:rsidR="00232A05">
        <w:rPr/>
        <w:t>.</w:t>
      </w:r>
    </w:p>
    <w:p w:rsidRPr="00EF7226" w:rsidR="00232A05" w:rsidP="00605E96" w:rsidRDefault="00232A05" w14:paraId="544B45A8" w14:textId="5E7D2672">
      <w:pPr>
        <w:pStyle w:val="ListParagraph"/>
        <w:numPr>
          <w:ilvl w:val="0"/>
          <w:numId w:val="1"/>
        </w:numPr>
        <w:spacing w:line="360" w:lineRule="auto"/>
        <w:jc w:val="both"/>
        <w:rPr>
          <w:b/>
          <w:bCs/>
        </w:rPr>
      </w:pPr>
      <w:r w:rsidRPr="00EF7226">
        <w:rPr>
          <w:b/>
          <w:bCs/>
        </w:rPr>
        <w:t>Apmaksas kārtība</w:t>
      </w:r>
    </w:p>
    <w:p w:rsidR="000E0067" w:rsidP="00041398" w:rsidRDefault="00EF7226" w14:paraId="65910D0E" w14:textId="65D8481B">
      <w:pPr>
        <w:pStyle w:val="ListParagraph"/>
        <w:numPr>
          <w:ilvl w:val="1"/>
          <w:numId w:val="1"/>
        </w:numPr>
        <w:spacing w:line="360" w:lineRule="auto"/>
        <w:jc w:val="both"/>
        <w:rPr/>
      </w:pPr>
      <w:r w:rsidR="00EF7226">
        <w:rPr/>
        <w:t xml:space="preserve"> </w:t>
      </w:r>
      <w:r w:rsidR="00EE45F2">
        <w:rPr/>
        <w:t>D</w:t>
      </w:r>
      <w:r w:rsidR="00EF7226">
        <w:rPr/>
        <w:t>alīb</w:t>
      </w:r>
      <w:r w:rsidR="43835D8A">
        <w:rPr/>
        <w:t>a pasākumā ir bezmaksas.</w:t>
      </w:r>
    </w:p>
    <w:p w:rsidRPr="000E0067" w:rsidR="000E0067" w:rsidP="00605E96" w:rsidRDefault="000E0067" w14:paraId="2890B10D" w14:textId="43DF4F84">
      <w:pPr>
        <w:pStyle w:val="ListParagraph"/>
        <w:numPr>
          <w:ilvl w:val="0"/>
          <w:numId w:val="1"/>
        </w:numPr>
        <w:spacing w:line="360" w:lineRule="auto"/>
        <w:jc w:val="both"/>
        <w:rPr>
          <w:b/>
          <w:bCs/>
        </w:rPr>
      </w:pPr>
      <w:r w:rsidRPr="000E0067">
        <w:rPr>
          <w:b/>
          <w:bCs/>
        </w:rPr>
        <w:t>Stenda vieta, tās platība, izcenojumi, noteikumi</w:t>
      </w:r>
    </w:p>
    <w:p w:rsidR="00041398" w:rsidP="00605E96" w:rsidRDefault="005D4454" w14:paraId="64A33B20" w14:textId="7E2E5A0E">
      <w:pPr>
        <w:pStyle w:val="ListParagraph"/>
        <w:numPr>
          <w:ilvl w:val="1"/>
          <w:numId w:val="1"/>
        </w:numPr>
        <w:spacing w:line="360" w:lineRule="auto"/>
        <w:jc w:val="both"/>
        <w:rPr/>
      </w:pPr>
      <w:r w:rsidR="70A302D0">
        <w:rPr/>
        <w:t xml:space="preserve"> </w:t>
      </w:r>
      <w:r w:rsidR="1D227C1B">
        <w:rPr/>
        <w:t xml:space="preserve">Organizators ielu tirdzniecību organizē </w:t>
      </w:r>
      <w:r w:rsidR="7C80FE98">
        <w:rPr/>
        <w:t>futbola laukumā Piņķos un tās apkārtnē</w:t>
      </w:r>
      <w:r w:rsidR="1D227C1B">
        <w:rPr/>
        <w:t xml:space="preserve">, </w:t>
      </w:r>
      <w:r w:rsidR="66D3D561">
        <w:rPr/>
        <w:t>Rīgas iela 1C, Piņķi, Babītes pag., Mārupes nov</w:t>
      </w:r>
      <w:r w:rsidR="1D227C1B">
        <w:rPr/>
        <w:t>.</w:t>
      </w:r>
    </w:p>
    <w:p w:rsidR="00EF7226" w:rsidP="00605E96" w:rsidRDefault="00041398" w14:paraId="60CE45F3" w14:textId="05C8A01A">
      <w:pPr>
        <w:pStyle w:val="ListParagraph"/>
        <w:numPr>
          <w:ilvl w:val="1"/>
          <w:numId w:val="1"/>
        </w:numPr>
        <w:spacing w:line="360" w:lineRule="auto"/>
        <w:jc w:val="both"/>
      </w:pPr>
      <w:r>
        <w:t xml:space="preserve">Dalībnieks reģistrējoties norāda nepieciešamo platību kvadrātmetros un izmantoto iekārtu patēriņa jaudu </w:t>
      </w:r>
      <w:r w:rsidR="00586AD1">
        <w:t>(</w:t>
      </w:r>
      <w:r>
        <w:t>kWh</w:t>
      </w:r>
      <w:r w:rsidR="00586AD1">
        <w:t>)</w:t>
      </w:r>
      <w:r>
        <w:t>, ja nepieciešams elektrības pieslēgums.</w:t>
      </w:r>
    </w:p>
    <w:p w:rsidR="00606184" w:rsidP="00605E96" w:rsidRDefault="00605E96" w14:paraId="72C9EC6A" w14:textId="52F66BC2">
      <w:pPr>
        <w:pStyle w:val="ListParagraph"/>
        <w:numPr>
          <w:ilvl w:val="1"/>
          <w:numId w:val="1"/>
        </w:numPr>
        <w:spacing w:line="360" w:lineRule="auto"/>
        <w:jc w:val="both"/>
      </w:pPr>
      <w:r>
        <w:t xml:space="preserve"> </w:t>
      </w:r>
      <w:r w:rsidR="00606184">
        <w:t>Organizators</w:t>
      </w:r>
      <w:r w:rsidR="00586AD1">
        <w:t>, Dalībniekam ierodoties tirdzniecības vietā, norāda tā</w:t>
      </w:r>
      <w:r w:rsidR="00606184">
        <w:t xml:space="preserve"> tirgošanās viet</w:t>
      </w:r>
      <w:r w:rsidR="00586AD1">
        <w:t>u</w:t>
      </w:r>
      <w:r w:rsidR="00606184">
        <w:t xml:space="preserve"> </w:t>
      </w:r>
      <w:r w:rsidR="00586AD1">
        <w:t>saskaņā ar Organizatora izstrādāto plānu.</w:t>
      </w:r>
    </w:p>
    <w:p w:rsidR="00586AD1" w:rsidP="00605E96" w:rsidRDefault="00586AD1" w14:paraId="39718C77" w14:textId="5290E29E">
      <w:pPr>
        <w:pStyle w:val="ListParagraph"/>
        <w:numPr>
          <w:ilvl w:val="1"/>
          <w:numId w:val="1"/>
        </w:numPr>
        <w:spacing w:line="360" w:lineRule="auto"/>
        <w:jc w:val="both"/>
      </w:pPr>
      <w:r>
        <w:t>Dalībniekam nav tiesību apstrīdēt Organizatora ierādīto vietu.</w:t>
      </w:r>
    </w:p>
    <w:p w:rsidR="00606184" w:rsidP="00586AD1" w:rsidRDefault="00606184" w14:paraId="5C727881" w14:textId="79830431">
      <w:pPr>
        <w:pStyle w:val="ListParagraph"/>
        <w:numPr>
          <w:ilvl w:val="1"/>
          <w:numId w:val="1"/>
        </w:numPr>
        <w:spacing w:line="360" w:lineRule="auto"/>
        <w:jc w:val="both"/>
      </w:pPr>
      <w:r>
        <w:t xml:space="preserve"> Dalībniekam jānodrošina, lai tirdzniecības vietā būtu izvietota </w:t>
      </w:r>
      <w:r w:rsidR="00586AD1">
        <w:t xml:space="preserve">sekojoša </w:t>
      </w:r>
      <w:r>
        <w:t xml:space="preserve">informācija: </w:t>
      </w:r>
    </w:p>
    <w:p w:rsidR="00606184" w:rsidP="00605E96" w:rsidRDefault="00586AD1" w14:paraId="4AD1A541" w14:textId="77F2469A">
      <w:pPr>
        <w:pStyle w:val="ListParagraph"/>
        <w:spacing w:line="360" w:lineRule="auto"/>
        <w:ind w:left="1080" w:firstLine="360"/>
        <w:jc w:val="both"/>
      </w:pPr>
      <w:r w:rsidR="00586AD1">
        <w:rPr/>
        <w:t>4.</w:t>
      </w:r>
      <w:r w:rsidR="00D55822">
        <w:rPr/>
        <w:t>6</w:t>
      </w:r>
      <w:r w:rsidR="00586AD1">
        <w:rPr/>
        <w:t xml:space="preserve">.1 </w:t>
      </w:r>
      <w:r w:rsidR="00606184">
        <w:rPr/>
        <w:t xml:space="preserve">juridiskām personām – firmas nosaukums, reģistrācijas numurs, par tirdzniecības vietu </w:t>
      </w:r>
      <w:r w:rsidR="1FC34A43">
        <w:rPr/>
        <w:t xml:space="preserve">   </w:t>
      </w:r>
      <w:r w:rsidR="00606184">
        <w:rPr/>
        <w:t xml:space="preserve">atbildīgā persona;  </w:t>
      </w:r>
    </w:p>
    <w:p w:rsidR="00606184" w:rsidP="00605E96" w:rsidRDefault="00586AD1" w14:paraId="6F011E4C" w14:textId="080D4984">
      <w:pPr>
        <w:pStyle w:val="ListParagraph"/>
        <w:spacing w:line="360" w:lineRule="auto"/>
        <w:ind w:left="1080" w:firstLine="360"/>
        <w:jc w:val="both"/>
      </w:pPr>
      <w:r w:rsidR="252F2AA2">
        <w:rPr/>
        <w:t>4.</w:t>
      </w:r>
      <w:r w:rsidR="570CE2C4">
        <w:rPr/>
        <w:t>6</w:t>
      </w:r>
      <w:r w:rsidR="252F2AA2">
        <w:rPr/>
        <w:t xml:space="preserve">.2. </w:t>
      </w:r>
      <w:r w:rsidR="77F282D0">
        <w:rPr/>
        <w:t xml:space="preserve">fiziskām personām, </w:t>
      </w:r>
      <w:r w:rsidR="655F1FA7">
        <w:rPr/>
        <w:t>saimnieciskās darbības veicējiem</w:t>
      </w:r>
      <w:r w:rsidR="77F282D0">
        <w:rPr/>
        <w:t xml:space="preserve"> – vārds, uzvārds</w:t>
      </w:r>
      <w:r w:rsidR="300541D3">
        <w:rPr/>
        <w:t>;</w:t>
      </w:r>
    </w:p>
    <w:p w:rsidR="00E01547" w:rsidP="00586AD1" w:rsidRDefault="00DC2DE4" w14:paraId="2166F6D0" w14:textId="7A71881F">
      <w:pPr>
        <w:spacing w:line="360" w:lineRule="auto"/>
        <w:ind w:left="1080" w:firstLine="360"/>
        <w:jc w:val="both"/>
      </w:pPr>
      <w:r>
        <w:t>4.</w:t>
      </w:r>
      <w:r w:rsidR="00D55822">
        <w:t>6</w:t>
      </w:r>
      <w:r>
        <w:t xml:space="preserve">.3. </w:t>
      </w:r>
      <w:r w:rsidR="00E01547">
        <w:t>preces cen</w:t>
      </w:r>
      <w:r>
        <w:t>a</w:t>
      </w:r>
      <w:r w:rsidR="00E01547">
        <w:t xml:space="preserve"> eiro valūtā</w:t>
      </w:r>
      <w:r>
        <w:t>.</w:t>
      </w:r>
    </w:p>
    <w:p w:rsidR="0094504C" w:rsidP="00605E96" w:rsidRDefault="008F0094" w14:paraId="0FE97F41" w14:textId="2E58EDC2">
      <w:pPr>
        <w:pStyle w:val="ListParagraph"/>
        <w:numPr>
          <w:ilvl w:val="1"/>
          <w:numId w:val="1"/>
        </w:numPr>
        <w:spacing w:line="360" w:lineRule="auto"/>
        <w:jc w:val="both"/>
        <w:rPr/>
      </w:pPr>
      <w:r w:rsidR="005D4454">
        <w:rPr/>
        <w:t xml:space="preserve"> </w:t>
      </w:r>
      <w:r w:rsidR="008F0094">
        <w:rPr/>
        <w:t xml:space="preserve">Dalībniekam ir pienākums pašam iekārtot savu tirdzniecības vietu, nodrošinot to ar nepieciešamo </w:t>
      </w:r>
      <w:r w:rsidR="00DC2DE4">
        <w:rPr/>
        <w:t>aprīkojumu</w:t>
      </w:r>
      <w:r w:rsidR="008F0094">
        <w:rPr/>
        <w:t xml:space="preserve"> (</w:t>
      </w:r>
      <w:r w:rsidR="00DC2DE4">
        <w:rPr/>
        <w:t xml:space="preserve">telti, </w:t>
      </w:r>
      <w:r w:rsidR="008F0094">
        <w:rPr/>
        <w:t>galdiem, statīviem, krēsliem utt.)</w:t>
      </w:r>
      <w:r w:rsidR="00605E96">
        <w:rPr/>
        <w:t>;</w:t>
      </w:r>
      <w:r w:rsidR="008F0094">
        <w:rPr/>
        <w:t xml:space="preserve"> </w:t>
      </w:r>
    </w:p>
    <w:p w:rsidR="00606184" w:rsidP="00605E96" w:rsidRDefault="005D4454" w14:paraId="724DDBCE" w14:textId="70302147">
      <w:pPr>
        <w:pStyle w:val="ListParagraph"/>
        <w:numPr>
          <w:ilvl w:val="1"/>
          <w:numId w:val="1"/>
        </w:numPr>
        <w:spacing w:line="360" w:lineRule="auto"/>
        <w:jc w:val="both"/>
        <w:rPr/>
      </w:pPr>
      <w:r w:rsidR="005D4454">
        <w:rPr/>
        <w:t xml:space="preserve"> </w:t>
      </w:r>
      <w:r w:rsidR="008F0094">
        <w:rPr/>
        <w:t>Rūpēties par tīrību un kārtību savā tirdzniecības vietā</w:t>
      </w:r>
      <w:r w:rsidR="00605E96">
        <w:rPr/>
        <w:t>;</w:t>
      </w:r>
      <w:r w:rsidR="008F0094">
        <w:rPr/>
        <w:t xml:space="preserve"> </w:t>
      </w:r>
    </w:p>
    <w:p w:rsidR="00606184" w:rsidP="00605E96" w:rsidRDefault="005D4454" w14:paraId="16B0D33C" w14:textId="2DF8C621">
      <w:pPr>
        <w:pStyle w:val="ListParagraph"/>
        <w:numPr>
          <w:ilvl w:val="1"/>
          <w:numId w:val="1"/>
        </w:numPr>
        <w:spacing w:line="360" w:lineRule="auto"/>
        <w:jc w:val="both"/>
        <w:rPr/>
      </w:pPr>
      <w:r w:rsidR="5EE6BD71">
        <w:rPr/>
        <w:t xml:space="preserve"> </w:t>
      </w:r>
      <w:r w:rsidR="1A1AEEE4">
        <w:rPr/>
        <w:t xml:space="preserve">Stendam ir jābūt pilnībā iekārtotam 15 minūtes pirms </w:t>
      </w:r>
      <w:r w:rsidR="4A05E61E">
        <w:rPr/>
        <w:t>i</w:t>
      </w:r>
      <w:r w:rsidR="1A1AEEE4">
        <w:rPr/>
        <w:t>elas tirdzniecības noteiktā sākuma laika</w:t>
      </w:r>
      <w:r w:rsidR="32D9A7A2">
        <w:rPr/>
        <w:t>;</w:t>
      </w:r>
    </w:p>
    <w:p w:rsidR="00606184" w:rsidP="00605E96" w:rsidRDefault="005D4454" w14:paraId="2C94560C" w14:textId="588C9811">
      <w:pPr>
        <w:pStyle w:val="ListParagraph"/>
        <w:numPr>
          <w:ilvl w:val="1"/>
          <w:numId w:val="1"/>
        </w:numPr>
        <w:spacing w:line="360" w:lineRule="auto"/>
        <w:jc w:val="both"/>
        <w:rPr/>
      </w:pPr>
      <w:r w:rsidR="1A1AEEE4">
        <w:rPr/>
        <w:t xml:space="preserve"> </w:t>
      </w:r>
      <w:r w:rsidR="077E9E3E">
        <w:rPr/>
        <w:t>Tirdzniecības vietas atbrīvošana līdz plkst.16:30;</w:t>
      </w:r>
    </w:p>
    <w:p w:rsidR="00823046" w:rsidP="00605E96" w:rsidRDefault="005D4454" w14:paraId="58578A96" w14:textId="00F9B1DD">
      <w:pPr>
        <w:pStyle w:val="ListParagraph"/>
        <w:numPr>
          <w:ilvl w:val="1"/>
          <w:numId w:val="1"/>
        </w:numPr>
        <w:spacing w:line="360" w:lineRule="auto"/>
        <w:jc w:val="both"/>
      </w:pPr>
      <w:r>
        <w:t xml:space="preserve"> </w:t>
      </w:r>
      <w:r w:rsidR="00823046">
        <w:t xml:space="preserve">Ielas tirdzniecības laikā </w:t>
      </w:r>
      <w:r w:rsidR="00DC2DE4">
        <w:t>D</w:t>
      </w:r>
      <w:r w:rsidR="00823046">
        <w:t xml:space="preserve">alībniekam </w:t>
      </w:r>
      <w:r w:rsidR="00DC2DE4">
        <w:t>jānodrošina nepārtraukta stenda darbība</w:t>
      </w:r>
      <w:r w:rsidR="00605E96">
        <w:t>;</w:t>
      </w:r>
    </w:p>
    <w:p w:rsidR="00605E96" w:rsidP="00605E96" w:rsidRDefault="005D4454" w14:paraId="104E5252" w14:textId="026E78D0">
      <w:pPr>
        <w:pStyle w:val="ListParagraph"/>
        <w:numPr>
          <w:ilvl w:val="1"/>
          <w:numId w:val="1"/>
        </w:numPr>
        <w:spacing w:line="360" w:lineRule="auto"/>
        <w:jc w:val="both"/>
        <w:rPr/>
      </w:pPr>
      <w:r w:rsidR="008F0094">
        <w:rPr/>
        <w:t>Dalībnieks nodrošina tirgošanos visu tirdzniecībai paredzēto laiku</w:t>
      </w:r>
      <w:r w:rsidR="00605E96">
        <w:rPr/>
        <w:t>;</w:t>
      </w:r>
      <w:r w:rsidR="008F0094">
        <w:rPr/>
        <w:t xml:space="preserve"> </w:t>
      </w:r>
    </w:p>
    <w:p w:rsidR="003E496C" w:rsidP="00605E96" w:rsidRDefault="005D4454" w14:paraId="6B8BC6E9" w14:textId="76EF4B4D">
      <w:pPr>
        <w:pStyle w:val="ListParagraph"/>
        <w:numPr>
          <w:ilvl w:val="1"/>
          <w:numId w:val="1"/>
        </w:numPr>
        <w:spacing w:line="360" w:lineRule="auto"/>
        <w:jc w:val="both"/>
      </w:pPr>
      <w:r>
        <w:lastRenderedPageBreak/>
        <w:t xml:space="preserve"> </w:t>
      </w:r>
      <w:r w:rsidR="005A7409">
        <w:t>Ja Dalībnieks neievēro Organizatora prasības attiecībā uz vietas iekārtošanu vai arī piedalās tirdzniecībā ar precēm, kas neatbilst Pieteikumā norādītajām precēm, Organizators ir tiesīgs liegt tirdzniecības iespējas un izraidīt Dalībnieku no tirdzniecības vietas</w:t>
      </w:r>
      <w:r w:rsidR="00605E96">
        <w:t>;</w:t>
      </w:r>
    </w:p>
    <w:p w:rsidR="00823046" w:rsidP="00605E96" w:rsidRDefault="003E496C" w14:paraId="77BBE90C" w14:textId="05F25C6D">
      <w:pPr>
        <w:pStyle w:val="ListParagraph"/>
        <w:numPr>
          <w:ilvl w:val="1"/>
          <w:numId w:val="1"/>
        </w:numPr>
        <w:spacing w:line="360" w:lineRule="auto"/>
        <w:jc w:val="both"/>
      </w:pPr>
      <w:r>
        <w:t>Tirgošanās laikā var tikt filmēts un fotografēts. Foto un video materiāli var tikt izmantoti Organizatora publicitātes materiālos</w:t>
      </w:r>
      <w:r w:rsidR="00605E96">
        <w:t>.</w:t>
      </w:r>
    </w:p>
    <w:p w:rsidR="00605E96" w:rsidP="00605E96" w:rsidRDefault="00605E96" w14:paraId="004515CC" w14:textId="77777777">
      <w:pPr>
        <w:pStyle w:val="ListParagraph"/>
        <w:spacing w:line="360" w:lineRule="auto"/>
        <w:ind w:left="1080"/>
        <w:jc w:val="both"/>
      </w:pPr>
    </w:p>
    <w:p w:rsidR="00823046" w:rsidP="00605E96" w:rsidRDefault="00823046" w14:paraId="07A571E1" w14:textId="7E570A1F">
      <w:pPr>
        <w:pStyle w:val="ListParagraph"/>
        <w:numPr>
          <w:ilvl w:val="0"/>
          <w:numId w:val="1"/>
        </w:numPr>
        <w:spacing w:line="360" w:lineRule="auto"/>
        <w:jc w:val="both"/>
        <w:rPr>
          <w:b/>
          <w:bCs/>
        </w:rPr>
      </w:pPr>
      <w:r w:rsidRPr="00823046">
        <w:rPr>
          <w:b/>
          <w:bCs/>
        </w:rPr>
        <w:t>Aizliegums</w:t>
      </w:r>
    </w:p>
    <w:p w:rsidR="005D4454" w:rsidP="00605E96" w:rsidRDefault="005D4454" w14:paraId="34D0FA5D" w14:textId="2B702542">
      <w:pPr>
        <w:pStyle w:val="ListParagraph"/>
        <w:numPr>
          <w:ilvl w:val="1"/>
          <w:numId w:val="1"/>
        </w:numPr>
        <w:spacing w:line="360" w:lineRule="auto"/>
        <w:jc w:val="both"/>
      </w:pPr>
      <w:r>
        <w:t xml:space="preserve">Ielas tirdzniecības </w:t>
      </w:r>
      <w:r w:rsidR="00E60A31">
        <w:t>laikā</w:t>
      </w:r>
      <w:r>
        <w:t xml:space="preserve"> </w:t>
      </w:r>
      <w:r w:rsidR="00E60A31">
        <w:t>D</w:t>
      </w:r>
      <w:r>
        <w:t>alībniekiem ir aizliegts lietot alkoholu</w:t>
      </w:r>
      <w:r w:rsidR="00E60A31">
        <w:t xml:space="preserve"> un smēķēt</w:t>
      </w:r>
      <w:r>
        <w:t xml:space="preserve"> </w:t>
      </w:r>
      <w:r w:rsidR="00E60A31">
        <w:t>i</w:t>
      </w:r>
      <w:r>
        <w:t>elas tirdzniecības teritorijā</w:t>
      </w:r>
      <w:r w:rsidR="00605E96">
        <w:t>;</w:t>
      </w:r>
    </w:p>
    <w:p w:rsidRPr="005D4454" w:rsidR="005D4454" w:rsidP="00605E96" w:rsidRDefault="005D4454" w14:paraId="79AE5216" w14:textId="5D2EF980">
      <w:pPr>
        <w:pStyle w:val="ListParagraph"/>
        <w:numPr>
          <w:ilvl w:val="1"/>
          <w:numId w:val="1"/>
        </w:numPr>
        <w:spacing w:line="360" w:lineRule="auto"/>
        <w:jc w:val="both"/>
      </w:pPr>
      <w:r>
        <w:t xml:space="preserve"> </w:t>
      </w:r>
      <w:r w:rsidR="00E60A31">
        <w:t>D</w:t>
      </w:r>
      <w:r>
        <w:t>alībniekam ir aizliegts tirgot preci, kas nav norādīta pieteikumā.</w:t>
      </w:r>
    </w:p>
    <w:p w:rsidR="00823046" w:rsidP="00605E96" w:rsidRDefault="00823046" w14:paraId="5DAF5C82" w14:textId="77777777">
      <w:pPr>
        <w:pStyle w:val="ListParagraph"/>
        <w:spacing w:line="360" w:lineRule="auto"/>
        <w:jc w:val="both"/>
        <w:rPr>
          <w:b/>
          <w:bCs/>
        </w:rPr>
      </w:pPr>
    </w:p>
    <w:p w:rsidR="00823046" w:rsidP="00605E96" w:rsidRDefault="00823046" w14:paraId="706398AA" w14:textId="4AC5E443">
      <w:pPr>
        <w:pStyle w:val="ListParagraph"/>
        <w:numPr>
          <w:ilvl w:val="0"/>
          <w:numId w:val="1"/>
        </w:numPr>
        <w:spacing w:line="360" w:lineRule="auto"/>
        <w:jc w:val="both"/>
        <w:rPr>
          <w:b/>
          <w:bCs/>
        </w:rPr>
      </w:pPr>
      <w:r>
        <w:rPr>
          <w:b/>
          <w:bCs/>
        </w:rPr>
        <w:t>Ugundrošība</w:t>
      </w:r>
    </w:p>
    <w:p w:rsidR="00823046" w:rsidP="00605E96" w:rsidRDefault="00E60A31" w14:paraId="03914485" w14:textId="3387738C">
      <w:pPr>
        <w:pStyle w:val="ListParagraph"/>
        <w:numPr>
          <w:ilvl w:val="1"/>
          <w:numId w:val="1"/>
        </w:numPr>
        <w:spacing w:line="360" w:lineRule="auto"/>
        <w:jc w:val="both"/>
      </w:pPr>
      <w:r>
        <w:t>D</w:t>
      </w:r>
      <w:r w:rsidR="00823046">
        <w:t xml:space="preserve">alībniekiem nav tiesības pieslēgties elektrības padeves ligzdām, kas atrodas </w:t>
      </w:r>
      <w:r>
        <w:t>i</w:t>
      </w:r>
      <w:r w:rsidR="00823046">
        <w:t xml:space="preserve">elas tirdzniecības norises teritorijā, bez </w:t>
      </w:r>
      <w:r>
        <w:t>O</w:t>
      </w:r>
      <w:r w:rsidR="00823046">
        <w:t>rganizatora atļaujas.</w:t>
      </w:r>
    </w:p>
    <w:p w:rsidR="00823046" w:rsidP="00605E96" w:rsidRDefault="005D4454" w14:paraId="06A5553C" w14:textId="52103F19">
      <w:pPr>
        <w:pStyle w:val="ListParagraph"/>
        <w:numPr>
          <w:ilvl w:val="1"/>
          <w:numId w:val="1"/>
        </w:numPr>
        <w:spacing w:line="360" w:lineRule="auto"/>
        <w:jc w:val="both"/>
      </w:pPr>
      <w:r>
        <w:t xml:space="preserve"> </w:t>
      </w:r>
      <w:r w:rsidR="00823046">
        <w:t>Savā stendā par ugunsdrošību atb</w:t>
      </w:r>
      <w:r>
        <w:t>il</w:t>
      </w:r>
      <w:r w:rsidR="00823046">
        <w:t xml:space="preserve">d </w:t>
      </w:r>
      <w:r w:rsidR="00E60A31">
        <w:t>D</w:t>
      </w:r>
      <w:r w:rsidR="008F0094">
        <w:t xml:space="preserve">alībnieks atbilstoši Latvijas </w:t>
      </w:r>
      <w:r w:rsidR="00E60A31">
        <w:t>l</w:t>
      </w:r>
      <w:r w:rsidR="008F0094">
        <w:t xml:space="preserve">ikumdošanas normatīvajiem aktiem. </w:t>
      </w:r>
    </w:p>
    <w:p w:rsidR="008F0094" w:rsidP="00605E96" w:rsidRDefault="008F0094" w14:paraId="1D083A64" w14:textId="015B7ECA">
      <w:pPr>
        <w:pStyle w:val="ListParagraph"/>
        <w:numPr>
          <w:ilvl w:val="0"/>
          <w:numId w:val="1"/>
        </w:numPr>
        <w:spacing w:line="360" w:lineRule="auto"/>
        <w:jc w:val="both"/>
        <w:rPr>
          <w:b/>
          <w:bCs/>
        </w:rPr>
      </w:pPr>
      <w:r w:rsidRPr="008F0094">
        <w:rPr>
          <w:b/>
          <w:bCs/>
        </w:rPr>
        <w:t>Soda sankcijas</w:t>
      </w:r>
    </w:p>
    <w:p w:rsidR="007746E2" w:rsidP="00605E96" w:rsidRDefault="00AB497B" w14:paraId="7FD8D0E5" w14:textId="7AF65F5D">
      <w:pPr>
        <w:pStyle w:val="ListParagraph"/>
        <w:numPr>
          <w:ilvl w:val="1"/>
          <w:numId w:val="1"/>
        </w:numPr>
        <w:spacing w:line="360" w:lineRule="auto"/>
        <w:jc w:val="both"/>
      </w:pPr>
      <w:r>
        <w:t xml:space="preserve"> Ja </w:t>
      </w:r>
      <w:r w:rsidR="00E60A31">
        <w:t>D</w:t>
      </w:r>
      <w:r>
        <w:t xml:space="preserve">alībnieks </w:t>
      </w:r>
      <w:r w:rsidR="00E60A31">
        <w:t>i</w:t>
      </w:r>
      <w:r>
        <w:t xml:space="preserve">elas tirdzniecības laikā neievēro sabiedrisko kārtību, t.sk., izturas rupji, kliedz, izsaka draudus </w:t>
      </w:r>
      <w:r w:rsidR="00E60A31">
        <w:t>O</w:t>
      </w:r>
      <w:r>
        <w:t xml:space="preserve">rganizatoriem un/vai citiem </w:t>
      </w:r>
      <w:r w:rsidR="00E60A31">
        <w:t>i</w:t>
      </w:r>
      <w:r>
        <w:t xml:space="preserve">elas tirdzniecības dalībniekiem, </w:t>
      </w:r>
      <w:r w:rsidR="00E60A31">
        <w:t>O</w:t>
      </w:r>
      <w:r>
        <w:t>rganizatoram ir tiesības griezties pēc palīdzības pie policijas.</w:t>
      </w:r>
    </w:p>
    <w:p w:rsidRPr="00AB497B" w:rsidR="00AB497B" w:rsidP="00605E96" w:rsidRDefault="00AB497B" w14:paraId="2A64BE9F" w14:textId="77777777">
      <w:pPr>
        <w:pStyle w:val="ListParagraph"/>
        <w:spacing w:line="360" w:lineRule="auto"/>
        <w:ind w:left="1080"/>
        <w:jc w:val="both"/>
      </w:pPr>
    </w:p>
    <w:p w:rsidR="008F0094" w:rsidP="00605E96" w:rsidRDefault="008F0094" w14:paraId="539B2F48" w14:textId="607A1D2E">
      <w:pPr>
        <w:pStyle w:val="ListParagraph"/>
        <w:numPr>
          <w:ilvl w:val="0"/>
          <w:numId w:val="1"/>
        </w:numPr>
        <w:spacing w:line="360" w:lineRule="auto"/>
        <w:jc w:val="both"/>
        <w:rPr>
          <w:b w:val="1"/>
          <w:bCs w:val="1"/>
        </w:rPr>
      </w:pPr>
      <w:r w:rsidRPr="0E0DF88D" w:rsidR="008F0094">
        <w:rPr>
          <w:b w:val="1"/>
          <w:bCs w:val="1"/>
        </w:rPr>
        <w:t>Anulācijas</w:t>
      </w:r>
      <w:r w:rsidRPr="0E0DF88D" w:rsidR="008F0094">
        <w:rPr>
          <w:b w:val="1"/>
          <w:bCs w:val="1"/>
        </w:rPr>
        <w:t xml:space="preserve"> noteikumi</w:t>
      </w:r>
    </w:p>
    <w:p w:rsidR="009A26F9" w:rsidP="00C03057" w:rsidRDefault="009A26F9" w14:paraId="1DC3CBDE" w14:textId="1A268688">
      <w:pPr>
        <w:pStyle w:val="ListParagraph"/>
        <w:numPr>
          <w:ilvl w:val="1"/>
          <w:numId w:val="1"/>
        </w:numPr>
        <w:spacing w:line="360" w:lineRule="auto"/>
        <w:jc w:val="both"/>
        <w:rPr/>
      </w:pPr>
      <w:r w:rsidR="4F1BE82F">
        <w:rPr/>
        <w:t xml:space="preserve"> </w:t>
      </w:r>
      <w:r w:rsidR="7542D762">
        <w:rPr/>
        <w:t>D</w:t>
      </w:r>
      <w:r w:rsidR="2D537DDF">
        <w:rPr/>
        <w:t xml:space="preserve">alībniekam ir tiesības anulēt savu reģistrēto dalību </w:t>
      </w:r>
      <w:r w:rsidR="7542D762">
        <w:rPr/>
        <w:t>i</w:t>
      </w:r>
      <w:r w:rsidR="2D537DDF">
        <w:rPr/>
        <w:t>elas tirdzniecība</w:t>
      </w:r>
      <w:r w:rsidR="7542D762">
        <w:rPr/>
        <w:t>i</w:t>
      </w:r>
      <w:r w:rsidR="2D537DDF">
        <w:rPr/>
        <w:t xml:space="preserve"> </w:t>
      </w:r>
      <w:r w:rsidRPr="60FDB652" w:rsidR="7542D762">
        <w:rPr>
          <w:b w:val="1"/>
          <w:bCs w:val="1"/>
        </w:rPr>
        <w:t xml:space="preserve">līdz š.g. </w:t>
      </w:r>
      <w:r w:rsidRPr="60FDB652" w:rsidR="24E94322">
        <w:rPr>
          <w:b w:val="1"/>
          <w:bCs w:val="1"/>
        </w:rPr>
        <w:t>16</w:t>
      </w:r>
      <w:r w:rsidRPr="60FDB652" w:rsidR="7542D762">
        <w:rPr>
          <w:b w:val="1"/>
          <w:bCs w:val="1"/>
        </w:rPr>
        <w:t xml:space="preserve">. </w:t>
      </w:r>
      <w:r w:rsidRPr="60FDB652" w:rsidR="4FAF42DB">
        <w:rPr>
          <w:b w:val="1"/>
          <w:bCs w:val="1"/>
        </w:rPr>
        <w:t>august</w:t>
      </w:r>
      <w:r w:rsidRPr="60FDB652" w:rsidR="776D27B2">
        <w:rPr>
          <w:b w:val="1"/>
          <w:bCs w:val="1"/>
        </w:rPr>
        <w:t>am</w:t>
      </w:r>
      <w:r w:rsidRPr="60FDB652" w:rsidR="7542D762">
        <w:rPr>
          <w:b w:val="1"/>
          <w:bCs w:val="1"/>
        </w:rPr>
        <w:t xml:space="preserve">, </w:t>
      </w:r>
      <w:r w:rsidR="7542D762">
        <w:rPr/>
        <w:t xml:space="preserve">lūgumu atcelt reģistrāciju </w:t>
      </w:r>
      <w:r w:rsidR="4C10D591">
        <w:rPr/>
        <w:t xml:space="preserve">sūtot </w:t>
      </w:r>
      <w:r w:rsidR="7542D762">
        <w:rPr/>
        <w:t xml:space="preserve">uz e-pastu </w:t>
      </w:r>
      <w:r w:rsidRPr="60FDB652" w:rsidR="7542D762">
        <w:rPr>
          <w:b w:val="1"/>
          <w:bCs w:val="1"/>
        </w:rPr>
        <w:t>agentura@marupe.lv.</w:t>
      </w:r>
      <w:r w:rsidR="7542D762">
        <w:rPr/>
        <w:t xml:space="preserve"> </w:t>
      </w:r>
      <w:r w:rsidR="4F1BE82F">
        <w:rPr/>
        <w:t xml:space="preserve"> </w:t>
      </w:r>
    </w:p>
    <w:p w:rsidRPr="009A26F9" w:rsidR="009A26F9" w:rsidP="00605E96" w:rsidRDefault="009A26F9" w14:paraId="02B251C0" w14:textId="0C23DCDD">
      <w:pPr>
        <w:pStyle w:val="ListParagraph"/>
        <w:numPr>
          <w:ilvl w:val="0"/>
          <w:numId w:val="1"/>
        </w:numPr>
        <w:spacing w:line="360" w:lineRule="auto"/>
        <w:jc w:val="both"/>
        <w:rPr>
          <w:b/>
          <w:bCs/>
        </w:rPr>
      </w:pPr>
      <w:r w:rsidRPr="009A26F9">
        <w:rPr>
          <w:b/>
          <w:bCs/>
        </w:rPr>
        <w:t>Apsardze</w:t>
      </w:r>
    </w:p>
    <w:p w:rsidRPr="009A26F9" w:rsidR="009A26F9" w:rsidP="00605E96" w:rsidRDefault="009A26F9" w14:paraId="3E772EB6" w14:textId="4F35AD8D">
      <w:pPr>
        <w:pStyle w:val="ListParagraph"/>
        <w:numPr>
          <w:ilvl w:val="1"/>
          <w:numId w:val="1"/>
        </w:numPr>
        <w:spacing w:line="360" w:lineRule="auto"/>
        <w:jc w:val="both"/>
      </w:pPr>
      <w:r>
        <w:t xml:space="preserve">Ielas tirdzniecības norises laikā </w:t>
      </w:r>
      <w:r w:rsidR="00C03057">
        <w:t>D</w:t>
      </w:r>
      <w:r>
        <w:t>alībnieks pats atbild par sava stenda un savu privāto mantu drošību.</w:t>
      </w:r>
    </w:p>
    <w:p w:rsidR="00E01547" w:rsidP="00605E96" w:rsidRDefault="00E01547" w14:paraId="5C1E2F4E" w14:textId="7B47B774">
      <w:pPr>
        <w:spacing w:line="360" w:lineRule="auto"/>
        <w:jc w:val="both"/>
      </w:pPr>
    </w:p>
    <w:p w:rsidR="00805A8E" w:rsidP="00605E96" w:rsidRDefault="00805A8E" w14:paraId="2296AA4B" w14:textId="77777777">
      <w:pPr>
        <w:spacing w:line="360" w:lineRule="auto"/>
        <w:jc w:val="both"/>
      </w:pPr>
    </w:p>
    <w:sectPr w:rsidR="00805A8E" w:rsidSect="00A8269C">
      <w:pgSz w:w="11906" w:h="16838" w:orient="portrait"/>
      <w:pgMar w:top="1440" w:right="1133"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
    <w:nsid w:val="59dc67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dc0145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
    <w:nsid w:val="156430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11976E3"/>
    <w:multiLevelType w:val="multilevel"/>
    <w:tmpl w:val="16A877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4">
    <w:abstractNumId w:val="3"/>
  </w:num>
  <w:num w:numId="3">
    <w:abstractNumId w:val="2"/>
  </w:num>
  <w:num w:numId="2">
    <w:abstractNumId w:val="1"/>
  </w:num>
  <w:num w:numId="1" w16cid:durableId="58283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A7B"/>
    <w:rsid w:val="00041398"/>
    <w:rsid w:val="000E0067"/>
    <w:rsid w:val="00232A05"/>
    <w:rsid w:val="00397317"/>
    <w:rsid w:val="003E496C"/>
    <w:rsid w:val="00586AD1"/>
    <w:rsid w:val="005A7409"/>
    <w:rsid w:val="005D4454"/>
    <w:rsid w:val="00605E96"/>
    <w:rsid w:val="00606184"/>
    <w:rsid w:val="006149AF"/>
    <w:rsid w:val="006C4044"/>
    <w:rsid w:val="007304D8"/>
    <w:rsid w:val="007746E2"/>
    <w:rsid w:val="00802FB2"/>
    <w:rsid w:val="00805A8E"/>
    <w:rsid w:val="00823046"/>
    <w:rsid w:val="00880AF1"/>
    <w:rsid w:val="008F0094"/>
    <w:rsid w:val="0094504C"/>
    <w:rsid w:val="009A26F9"/>
    <w:rsid w:val="00A8269C"/>
    <w:rsid w:val="00AB497B"/>
    <w:rsid w:val="00C03057"/>
    <w:rsid w:val="00C44FB7"/>
    <w:rsid w:val="00D55822"/>
    <w:rsid w:val="00DC2DE4"/>
    <w:rsid w:val="00E01547"/>
    <w:rsid w:val="00E60A31"/>
    <w:rsid w:val="00EE45F2"/>
    <w:rsid w:val="00EF7226"/>
    <w:rsid w:val="00F04A7B"/>
    <w:rsid w:val="00F72807"/>
    <w:rsid w:val="04670A3D"/>
    <w:rsid w:val="04780C05"/>
    <w:rsid w:val="04C63E33"/>
    <w:rsid w:val="077E9E3E"/>
    <w:rsid w:val="07A01483"/>
    <w:rsid w:val="07A8F94E"/>
    <w:rsid w:val="07CA8DA2"/>
    <w:rsid w:val="084D95D8"/>
    <w:rsid w:val="09ED2B91"/>
    <w:rsid w:val="0A64B44A"/>
    <w:rsid w:val="0C4EC63A"/>
    <w:rsid w:val="0E0DF88D"/>
    <w:rsid w:val="1129CC05"/>
    <w:rsid w:val="11528EAE"/>
    <w:rsid w:val="121633B7"/>
    <w:rsid w:val="13F76E81"/>
    <w:rsid w:val="1534C5AD"/>
    <w:rsid w:val="16165941"/>
    <w:rsid w:val="163FC2FD"/>
    <w:rsid w:val="16E44DCB"/>
    <w:rsid w:val="16EE000C"/>
    <w:rsid w:val="1751362E"/>
    <w:rsid w:val="19E46725"/>
    <w:rsid w:val="19E6529C"/>
    <w:rsid w:val="1A1AEEE4"/>
    <w:rsid w:val="1AD135CB"/>
    <w:rsid w:val="1B04125C"/>
    <w:rsid w:val="1C1366DD"/>
    <w:rsid w:val="1C7E839A"/>
    <w:rsid w:val="1CA19354"/>
    <w:rsid w:val="1CAE0D7A"/>
    <w:rsid w:val="1D227C1B"/>
    <w:rsid w:val="1D970D80"/>
    <w:rsid w:val="1E12C3DD"/>
    <w:rsid w:val="1E64CEE0"/>
    <w:rsid w:val="1F230C1F"/>
    <w:rsid w:val="1F69A654"/>
    <w:rsid w:val="1FC34A43"/>
    <w:rsid w:val="22AA6385"/>
    <w:rsid w:val="22BDD6F2"/>
    <w:rsid w:val="23E2830B"/>
    <w:rsid w:val="246563F3"/>
    <w:rsid w:val="24E94322"/>
    <w:rsid w:val="252F2AA2"/>
    <w:rsid w:val="2671D488"/>
    <w:rsid w:val="26F502B3"/>
    <w:rsid w:val="274EBFA5"/>
    <w:rsid w:val="2849E3FB"/>
    <w:rsid w:val="285781E1"/>
    <w:rsid w:val="28E42489"/>
    <w:rsid w:val="29A7C013"/>
    <w:rsid w:val="2B5885AE"/>
    <w:rsid w:val="2C39CE31"/>
    <w:rsid w:val="2C5F6AC6"/>
    <w:rsid w:val="2D537DDF"/>
    <w:rsid w:val="2D5F7A15"/>
    <w:rsid w:val="2E335170"/>
    <w:rsid w:val="300541D3"/>
    <w:rsid w:val="32D9A7A2"/>
    <w:rsid w:val="331FE143"/>
    <w:rsid w:val="34367230"/>
    <w:rsid w:val="355C8B6E"/>
    <w:rsid w:val="36DB20BC"/>
    <w:rsid w:val="36E5BFBD"/>
    <w:rsid w:val="37EC472B"/>
    <w:rsid w:val="38C460C2"/>
    <w:rsid w:val="3C22432D"/>
    <w:rsid w:val="3D061C91"/>
    <w:rsid w:val="3F4A0AB1"/>
    <w:rsid w:val="3F9794D2"/>
    <w:rsid w:val="4137DD90"/>
    <w:rsid w:val="418970C6"/>
    <w:rsid w:val="41B449F6"/>
    <w:rsid w:val="420A349E"/>
    <w:rsid w:val="43835D8A"/>
    <w:rsid w:val="445F3268"/>
    <w:rsid w:val="476D32BC"/>
    <w:rsid w:val="47A8561F"/>
    <w:rsid w:val="49B38E1F"/>
    <w:rsid w:val="4A05E61E"/>
    <w:rsid w:val="4C10D591"/>
    <w:rsid w:val="4C7D86F2"/>
    <w:rsid w:val="4CCAD0FA"/>
    <w:rsid w:val="4CF7FB47"/>
    <w:rsid w:val="4D289473"/>
    <w:rsid w:val="4F1BE82F"/>
    <w:rsid w:val="4FA26A60"/>
    <w:rsid w:val="4FAF42DB"/>
    <w:rsid w:val="50613349"/>
    <w:rsid w:val="51EE69C3"/>
    <w:rsid w:val="52A95BB6"/>
    <w:rsid w:val="52CC91E4"/>
    <w:rsid w:val="535D8601"/>
    <w:rsid w:val="536B6141"/>
    <w:rsid w:val="570CE2C4"/>
    <w:rsid w:val="582586E1"/>
    <w:rsid w:val="59DB479C"/>
    <w:rsid w:val="5D90BEF0"/>
    <w:rsid w:val="5E06CD41"/>
    <w:rsid w:val="5EE6BD71"/>
    <w:rsid w:val="5FA4BB69"/>
    <w:rsid w:val="5FD5961C"/>
    <w:rsid w:val="60FDB652"/>
    <w:rsid w:val="61103442"/>
    <w:rsid w:val="6111F89D"/>
    <w:rsid w:val="64E53225"/>
    <w:rsid w:val="655F1FA7"/>
    <w:rsid w:val="656444BC"/>
    <w:rsid w:val="66D3D561"/>
    <w:rsid w:val="673B5258"/>
    <w:rsid w:val="68896C5E"/>
    <w:rsid w:val="68F7CB32"/>
    <w:rsid w:val="694A48AD"/>
    <w:rsid w:val="6A02B448"/>
    <w:rsid w:val="6CBA3127"/>
    <w:rsid w:val="6D5669C4"/>
    <w:rsid w:val="6DD308EF"/>
    <w:rsid w:val="708F5634"/>
    <w:rsid w:val="70A302D0"/>
    <w:rsid w:val="70EED631"/>
    <w:rsid w:val="70FC867D"/>
    <w:rsid w:val="71BFD4C8"/>
    <w:rsid w:val="725E7AEC"/>
    <w:rsid w:val="74274F5C"/>
    <w:rsid w:val="74C0ED4B"/>
    <w:rsid w:val="7542D762"/>
    <w:rsid w:val="7579B31A"/>
    <w:rsid w:val="763487E0"/>
    <w:rsid w:val="76D4BD6C"/>
    <w:rsid w:val="776D27B2"/>
    <w:rsid w:val="77AB827A"/>
    <w:rsid w:val="77F282D0"/>
    <w:rsid w:val="7A3C1AFF"/>
    <w:rsid w:val="7A7EF790"/>
    <w:rsid w:val="7B947D22"/>
    <w:rsid w:val="7C80FE98"/>
    <w:rsid w:val="7D5D5ECC"/>
    <w:rsid w:val="7D818291"/>
    <w:rsid w:val="7DD1DAB2"/>
    <w:rsid w:val="7E00164C"/>
    <w:rsid w:val="7EBB0572"/>
    <w:rsid w:val="7FAB44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B762"/>
  <w15:chartTrackingRefBased/>
  <w15:docId w15:val="{F600F343-BDDD-4C17-85DE-BEE20590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align-justify" w:customStyle="1">
    <w:name w:val="text-align-justify"/>
    <w:basedOn w:val="Normal"/>
    <w:rsid w:val="006149AF"/>
    <w:pPr>
      <w:spacing w:before="100" w:beforeAutospacing="1" w:after="100" w:afterAutospacing="1" w:line="240" w:lineRule="auto"/>
    </w:pPr>
    <w:rPr>
      <w:rFonts w:ascii="Times New Roman" w:hAnsi="Times New Roman" w:eastAsia="Times New Roman" w:cs="Times New Roman"/>
      <w:kern w:val="0"/>
      <w:sz w:val="24"/>
      <w:szCs w:val="24"/>
      <w:lang w:eastAsia="lv-LV"/>
      <w14:ligatures w14:val="none"/>
    </w:rPr>
  </w:style>
  <w:style w:type="character" w:styleId="Strong">
    <w:name w:val="Strong"/>
    <w:basedOn w:val="DefaultParagraphFont"/>
    <w:uiPriority w:val="22"/>
    <w:qFormat/>
    <w:rsid w:val="006149AF"/>
    <w:rPr>
      <w:b/>
      <w:bCs/>
    </w:rPr>
  </w:style>
  <w:style w:type="character" w:styleId="Hyperlink">
    <w:name w:val="Hyperlink"/>
    <w:basedOn w:val="DefaultParagraphFont"/>
    <w:uiPriority w:val="99"/>
    <w:unhideWhenUsed/>
    <w:rsid w:val="006149AF"/>
    <w:rPr>
      <w:color w:val="0000FF"/>
      <w:u w:val="single"/>
    </w:rPr>
  </w:style>
  <w:style w:type="paragraph" w:styleId="ListParagraph">
    <w:name w:val="List Paragraph"/>
    <w:basedOn w:val="Normal"/>
    <w:uiPriority w:val="34"/>
    <w:qFormat/>
    <w:rsid w:val="00805A8E"/>
    <w:pPr>
      <w:ind w:left="720"/>
      <w:contextualSpacing/>
    </w:pPr>
  </w:style>
  <w:style w:type="character" w:styleId="UnresolvedMention">
    <w:name w:val="Unresolved Mention"/>
    <w:basedOn w:val="DefaultParagraphFont"/>
    <w:uiPriority w:val="99"/>
    <w:semiHidden/>
    <w:unhideWhenUsed/>
    <w:rsid w:val="009A26F9"/>
    <w:rPr>
      <w:color w:val="605E5C"/>
      <w:shd w:val="clear" w:color="auto" w:fill="E1DFDD"/>
    </w:rPr>
  </w:style>
  <w:style w:type="paragraph" w:styleId="Revision">
    <w:name w:val="Revision"/>
    <w:hidden/>
    <w:uiPriority w:val="99"/>
    <w:semiHidden/>
    <w:rsid w:val="00397317"/>
    <w:pPr>
      <w:spacing w:after="0" w:line="240" w:lineRule="auto"/>
    </w:pPr>
  </w:style>
  <w:style w:type="character" w:styleId="CommentReference">
    <w:name w:val="annotation reference"/>
    <w:basedOn w:val="DefaultParagraphFont"/>
    <w:uiPriority w:val="99"/>
    <w:semiHidden/>
    <w:unhideWhenUsed/>
    <w:rsid w:val="00397317"/>
    <w:rPr>
      <w:sz w:val="16"/>
      <w:szCs w:val="16"/>
    </w:rPr>
  </w:style>
  <w:style w:type="paragraph" w:styleId="CommentText">
    <w:name w:val="annotation text"/>
    <w:basedOn w:val="Normal"/>
    <w:link w:val="CommentTextChar"/>
    <w:uiPriority w:val="99"/>
    <w:semiHidden/>
    <w:unhideWhenUsed/>
    <w:rsid w:val="00397317"/>
    <w:pPr>
      <w:spacing w:line="240" w:lineRule="auto"/>
    </w:pPr>
    <w:rPr>
      <w:sz w:val="20"/>
      <w:szCs w:val="20"/>
    </w:rPr>
  </w:style>
  <w:style w:type="character" w:styleId="CommentTextChar" w:customStyle="1">
    <w:name w:val="Comment Text Char"/>
    <w:basedOn w:val="DefaultParagraphFont"/>
    <w:link w:val="CommentText"/>
    <w:uiPriority w:val="99"/>
    <w:semiHidden/>
    <w:rsid w:val="00397317"/>
    <w:rPr>
      <w:sz w:val="20"/>
      <w:szCs w:val="20"/>
    </w:rPr>
  </w:style>
  <w:style w:type="paragraph" w:styleId="CommentSubject">
    <w:name w:val="annotation subject"/>
    <w:basedOn w:val="CommentText"/>
    <w:next w:val="CommentText"/>
    <w:link w:val="CommentSubjectChar"/>
    <w:uiPriority w:val="99"/>
    <w:semiHidden/>
    <w:unhideWhenUsed/>
    <w:rsid w:val="00397317"/>
    <w:rPr>
      <w:b/>
      <w:bCs/>
    </w:rPr>
  </w:style>
  <w:style w:type="character" w:styleId="CommentSubjectChar" w:customStyle="1">
    <w:name w:val="Comment Subject Char"/>
    <w:basedOn w:val="CommentTextChar"/>
    <w:link w:val="CommentSubject"/>
    <w:uiPriority w:val="99"/>
    <w:semiHidden/>
    <w:rsid w:val="003973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80844">
      <w:bodyDiv w:val="1"/>
      <w:marLeft w:val="0"/>
      <w:marRight w:val="0"/>
      <w:marTop w:val="0"/>
      <w:marBottom w:val="0"/>
      <w:divBdr>
        <w:top w:val="none" w:sz="0" w:space="0" w:color="auto"/>
        <w:left w:val="none" w:sz="0" w:space="0" w:color="auto"/>
        <w:bottom w:val="none" w:sz="0" w:space="0" w:color="auto"/>
        <w:right w:val="none" w:sz="0" w:space="0" w:color="auto"/>
      </w:divBdr>
      <w:divsChild>
        <w:div w:id="1629505581">
          <w:marLeft w:val="0"/>
          <w:marRight w:val="0"/>
          <w:marTop w:val="0"/>
          <w:marBottom w:val="225"/>
          <w:divBdr>
            <w:top w:val="none" w:sz="0" w:space="0" w:color="auto"/>
            <w:left w:val="none" w:sz="0" w:space="0" w:color="auto"/>
            <w:bottom w:val="none" w:sz="0" w:space="0" w:color="auto"/>
            <w:right w:val="none" w:sz="0" w:space="0" w:color="auto"/>
          </w:divBdr>
          <w:divsChild>
            <w:div w:id="6022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9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s://likumi.lv/ta/id/210696-noteikumi-par-tirdzniecibas-veidiem-kas-saskanojami-ar-pasvaldibu-un-tirdzniecibas-organizesanas-kartibu"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likumi.lv/ta/id/210696-noteikumi-par-tirdzniecibas-veidiem-kas-saskanojami-ar-pasvaldibu-un-tirdzniecibas-organizesanas-kartibu" TargetMode="External" Id="rId6" /><Relationship Type="http://schemas.openxmlformats.org/officeDocument/2006/relationships/customXml" Target="../customXml/item1.xml" Id="rId11"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ej.uz/pieteikums_tirdzi&#326;am_pi&#326;&#311;os_2026" TargetMode="External" Id="R8c1573cb2728451c" /><Relationship Type="http://schemas.openxmlformats.org/officeDocument/2006/relationships/hyperlink" Target="https://ej.uz/pieteikums_ielu_tirzniecibai" TargetMode="External" Id="R54faeb3ad4cf4c7c" /><Relationship Type="http://schemas.openxmlformats.org/officeDocument/2006/relationships/hyperlink" Target="https://ej.uz/pieteikuma_forma_alkohola_tirdzniec&#299;bai" TargetMode="External" Id="R05971dc0a85b4dfd" /><Relationship Type="http://schemas.openxmlformats.org/officeDocument/2006/relationships/hyperlink" Target="https://ej.uz/pieteikums_tirdzi&#326;am_pi&#326;&#311;os_2026" TargetMode="External" Id="R99505ff9456d4fb3" /><Relationship Type="http://schemas.openxmlformats.org/officeDocument/2006/relationships/hyperlink" Target="https://ej.uz/pieteikums_ielu_tirzniecibai" TargetMode="External" Id="Re728fd4bc6944485" /><Relationship Type="http://schemas.openxmlformats.org/officeDocument/2006/relationships/hyperlink" Target="mailto:marupe@marupe.lv" TargetMode="External" Id="R8d9bd98dfc254a66" /><Relationship Type="http://schemas.openxmlformats.org/officeDocument/2006/relationships/hyperlink" Target="https://ej.uz/pieteikuma_forma_alkohola_tirdzniec&#299;bai" TargetMode="External" Id="Rba8495c9c6aa4e96" /></Relationships>
</file>

<file path=word/theme/theme1.xml><?xml version="1.0" encoding="utf-8"?>
<a:theme xmlns:a="http://schemas.openxmlformats.org/drawingml/2006/main" xmlns:thm15="http://schemas.microsoft.com/office/thememl/2012/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EFFD427A41F34BB091FB002478C36C" ma:contentTypeVersion="16" ma:contentTypeDescription="Izveidot jaunu dokumentu." ma:contentTypeScope="" ma:versionID="e01fd2c56c45a8d47fac2b57bb339abe">
  <xsd:schema xmlns:xsd="http://www.w3.org/2001/XMLSchema" xmlns:xs="http://www.w3.org/2001/XMLSchema" xmlns:p="http://schemas.microsoft.com/office/2006/metadata/properties" xmlns:ns2="14ca0b58-406a-4dc6-ad92-407c2431e4c6" xmlns:ns3="9ec412c1-8dff-47c7-93a8-65579e00f60f" targetNamespace="http://schemas.microsoft.com/office/2006/metadata/properties" ma:root="true" ma:fieldsID="a46fb78150a157297fb37071972f585b" ns2:_="" ns3:_="">
    <xsd:import namespace="14ca0b58-406a-4dc6-ad92-407c2431e4c6"/>
    <xsd:import namespace="9ec412c1-8dff-47c7-93a8-65579e00f6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0b58-406a-4dc6-ad92-407c2431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ab1ffaf5-992f-4bce-a6cf-1d433c0eb7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412c1-8dff-47c7-93a8-65579e00f6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030d9e-b9e8-46cf-8bb3-1b8acc5b637b}" ma:internalName="TaxCatchAll" ma:showField="CatchAllData" ma:web="9ec412c1-8dff-47c7-93a8-65579e00f6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ca0b58-406a-4dc6-ad92-407c2431e4c6">
      <Terms xmlns="http://schemas.microsoft.com/office/infopath/2007/PartnerControls"/>
    </lcf76f155ced4ddcb4097134ff3c332f>
    <TaxCatchAll xmlns="9ec412c1-8dff-47c7-93a8-65579e00f60f" xsi:nil="true"/>
  </documentManagement>
</p:properties>
</file>

<file path=customXml/itemProps1.xml><?xml version="1.0" encoding="utf-8"?>
<ds:datastoreItem xmlns:ds="http://schemas.openxmlformats.org/officeDocument/2006/customXml" ds:itemID="{D4A05BBC-3611-4BA7-96E6-9EC4BFCE7D28}"/>
</file>

<file path=customXml/itemProps2.xml><?xml version="1.0" encoding="utf-8"?>
<ds:datastoreItem xmlns:ds="http://schemas.openxmlformats.org/officeDocument/2006/customXml" ds:itemID="{100A7AFD-5CFF-452F-ACB9-5D519E2CD626}"/>
</file>

<file path=customXml/itemProps3.xml><?xml version="1.0" encoding="utf-8"?>
<ds:datastoreItem xmlns:ds="http://schemas.openxmlformats.org/officeDocument/2006/customXml" ds:itemID="{8C787A4C-3403-4DE3-875A-9ACC4AB50D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Vilkosta</dc:creator>
  <cp:keywords/>
  <dc:description/>
  <cp:lastModifiedBy>Sigita Meikšāne</cp:lastModifiedBy>
  <cp:revision>12</cp:revision>
  <dcterms:created xsi:type="dcterms:W3CDTF">2024-03-27T13:06:00Z</dcterms:created>
  <dcterms:modified xsi:type="dcterms:W3CDTF">2026-06-04T13:19:59Z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0x01010019EFFD427A41F34BB091FB002478C36C</vt:lpwstr>
  </property>
  <property fmtid="{D5CDD505-2E9C-101B-9397-08002B2CF9AE}" pid="3" name="MediaServiceImageTags">
    <vt:lpwstr/>
  </property>
</Properties>
</file>